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69B" w:rsidRPr="00B50827" w:rsidRDefault="002F569B" w:rsidP="002F569B">
      <w:pPr>
        <w:jc w:val="center"/>
        <w:rPr>
          <w:b/>
          <w:sz w:val="22"/>
          <w:szCs w:val="22"/>
        </w:rPr>
      </w:pPr>
      <w:r w:rsidRPr="00B50827">
        <w:rPr>
          <w:b/>
          <w:sz w:val="22"/>
          <w:szCs w:val="22"/>
        </w:rPr>
        <w:t>МИНИСТЕРСТВО ОБРАЗОВАНИЯ БЕЛГОРОДСКОЙ ОБЛАСТИ</w:t>
      </w:r>
    </w:p>
    <w:p w:rsidR="002F569B" w:rsidRPr="00B50827" w:rsidRDefault="002F569B" w:rsidP="002F569B">
      <w:pPr>
        <w:jc w:val="center"/>
        <w:rPr>
          <w:b/>
          <w:sz w:val="22"/>
          <w:szCs w:val="22"/>
        </w:rPr>
      </w:pPr>
      <w:r w:rsidRPr="00B50827">
        <w:rPr>
          <w:b/>
          <w:sz w:val="22"/>
          <w:szCs w:val="22"/>
        </w:rPr>
        <w:t>ОБЛАСТНОЕ ГОСУДАРСТВЕННОЕ АВТОНОМНОЕ ПРОФЕССИОНАЛЬНОЕ</w:t>
      </w:r>
    </w:p>
    <w:p w:rsidR="002F569B" w:rsidRPr="00B50827" w:rsidRDefault="002F569B" w:rsidP="002F569B">
      <w:pPr>
        <w:jc w:val="center"/>
        <w:rPr>
          <w:b/>
          <w:sz w:val="22"/>
          <w:szCs w:val="22"/>
        </w:rPr>
      </w:pPr>
      <w:r w:rsidRPr="00B50827">
        <w:rPr>
          <w:b/>
          <w:sz w:val="22"/>
          <w:szCs w:val="22"/>
        </w:rPr>
        <w:t>ОБРАЗОВАТЕЛЬНОЕ УЧРЕЖДЕНИЕ</w:t>
      </w:r>
    </w:p>
    <w:p w:rsidR="002F569B" w:rsidRPr="00B50827" w:rsidRDefault="002F569B" w:rsidP="002F569B">
      <w:pPr>
        <w:jc w:val="center"/>
        <w:rPr>
          <w:b/>
          <w:sz w:val="22"/>
          <w:szCs w:val="22"/>
        </w:rPr>
      </w:pPr>
      <w:r w:rsidRPr="00B50827">
        <w:rPr>
          <w:b/>
          <w:sz w:val="22"/>
          <w:szCs w:val="22"/>
        </w:rPr>
        <w:t>«ГУБКИНСКИЙ ГОРНО-ПОЛИТЕХНИЧЕСКИЙ КОЛЛЕДЖ»</w:t>
      </w:r>
    </w:p>
    <w:p w:rsidR="002F569B" w:rsidRPr="00B50827" w:rsidRDefault="002F569B" w:rsidP="002F569B">
      <w:pPr>
        <w:jc w:val="center"/>
        <w:rPr>
          <w:b/>
          <w:caps/>
          <w:sz w:val="28"/>
          <w:szCs w:val="28"/>
        </w:rPr>
      </w:pPr>
    </w:p>
    <w:p w:rsidR="002F569B" w:rsidRPr="00B50827" w:rsidRDefault="002F569B" w:rsidP="002F5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28"/>
          <w:szCs w:val="28"/>
        </w:rPr>
      </w:pPr>
    </w:p>
    <w:p w:rsidR="002F569B" w:rsidRPr="00B50827" w:rsidRDefault="002F569B" w:rsidP="002F5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2F569B" w:rsidRPr="00B50827" w:rsidRDefault="002F569B" w:rsidP="002F569B">
      <w:pPr>
        <w:rPr>
          <w:sz w:val="28"/>
          <w:szCs w:val="28"/>
        </w:rPr>
      </w:pPr>
    </w:p>
    <w:p w:rsidR="002F569B" w:rsidRPr="00B50827" w:rsidRDefault="002F569B" w:rsidP="002F569B">
      <w:pPr>
        <w:jc w:val="center"/>
        <w:rPr>
          <w:sz w:val="28"/>
          <w:szCs w:val="28"/>
        </w:rPr>
      </w:pPr>
    </w:p>
    <w:p w:rsidR="002F569B" w:rsidRPr="00B50827" w:rsidRDefault="002F569B" w:rsidP="002F569B">
      <w:pPr>
        <w:jc w:val="center"/>
        <w:rPr>
          <w:sz w:val="28"/>
          <w:szCs w:val="28"/>
        </w:rPr>
      </w:pPr>
    </w:p>
    <w:p w:rsidR="002F569B" w:rsidRPr="00B50827" w:rsidRDefault="002F569B" w:rsidP="002F569B">
      <w:pPr>
        <w:rPr>
          <w:sz w:val="28"/>
          <w:szCs w:val="28"/>
        </w:rPr>
      </w:pPr>
    </w:p>
    <w:p w:rsidR="002F569B" w:rsidRPr="00B50827" w:rsidRDefault="002F569B" w:rsidP="002F569B">
      <w:pPr>
        <w:jc w:val="center"/>
        <w:rPr>
          <w:sz w:val="28"/>
          <w:szCs w:val="28"/>
        </w:rPr>
      </w:pPr>
    </w:p>
    <w:p w:rsidR="002F569B" w:rsidRPr="00B50827" w:rsidRDefault="002F569B" w:rsidP="002F569B">
      <w:pPr>
        <w:jc w:val="center"/>
        <w:rPr>
          <w:sz w:val="28"/>
          <w:szCs w:val="28"/>
        </w:rPr>
      </w:pPr>
    </w:p>
    <w:p w:rsidR="002F569B" w:rsidRPr="00B50827" w:rsidRDefault="002F569B" w:rsidP="002F569B">
      <w:pPr>
        <w:jc w:val="center"/>
        <w:rPr>
          <w:sz w:val="28"/>
          <w:szCs w:val="28"/>
        </w:rPr>
      </w:pPr>
    </w:p>
    <w:p w:rsidR="002F569B" w:rsidRPr="00B50827" w:rsidRDefault="002F569B" w:rsidP="002F569B">
      <w:pPr>
        <w:jc w:val="center"/>
        <w:rPr>
          <w:b/>
          <w:sz w:val="28"/>
          <w:szCs w:val="28"/>
        </w:rPr>
      </w:pPr>
      <w:r w:rsidRPr="00B50827">
        <w:rPr>
          <w:b/>
          <w:sz w:val="28"/>
          <w:szCs w:val="28"/>
        </w:rPr>
        <w:t>Методические рекомендации для практических занятий</w:t>
      </w:r>
    </w:p>
    <w:p w:rsidR="002F569B" w:rsidRDefault="002F569B" w:rsidP="002F56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общеобразовательной дисциплине ОД</w:t>
      </w:r>
      <w:r w:rsidRPr="00B50827">
        <w:rPr>
          <w:b/>
          <w:sz w:val="28"/>
          <w:szCs w:val="28"/>
        </w:rPr>
        <w:t>. 01 «Русский язык»</w:t>
      </w:r>
    </w:p>
    <w:p w:rsidR="00FF076D" w:rsidRPr="00B50827" w:rsidRDefault="00FF076D" w:rsidP="002F569B">
      <w:pPr>
        <w:jc w:val="center"/>
        <w:rPr>
          <w:b/>
          <w:sz w:val="28"/>
          <w:szCs w:val="28"/>
        </w:rPr>
      </w:pPr>
    </w:p>
    <w:p w:rsidR="00607DEE" w:rsidRPr="00607DEE" w:rsidRDefault="00607DEE" w:rsidP="00607DEE">
      <w:pPr>
        <w:jc w:val="center"/>
        <w:rPr>
          <w:sz w:val="28"/>
          <w:szCs w:val="28"/>
          <w:lang w:eastAsia="en-US"/>
        </w:rPr>
      </w:pPr>
      <w:r w:rsidRPr="00607DEE">
        <w:rPr>
          <w:sz w:val="28"/>
          <w:szCs w:val="28"/>
          <w:lang w:eastAsia="en-US"/>
        </w:rPr>
        <w:t>для специальности среднего профессионального образования</w:t>
      </w:r>
    </w:p>
    <w:p w:rsidR="00607DEE" w:rsidRPr="00607DEE" w:rsidRDefault="00607DEE" w:rsidP="00607DEE">
      <w:pPr>
        <w:jc w:val="center"/>
        <w:rPr>
          <w:b/>
          <w:bCs/>
          <w:sz w:val="28"/>
          <w:szCs w:val="28"/>
          <w:lang w:eastAsia="en-US"/>
        </w:rPr>
      </w:pPr>
      <w:bookmarkStart w:id="0" w:name="_Hlk181180699"/>
      <w:r w:rsidRPr="00607DEE">
        <w:rPr>
          <w:b/>
          <w:bCs/>
          <w:sz w:val="28"/>
          <w:szCs w:val="28"/>
          <w:lang w:eastAsia="en-US"/>
        </w:rPr>
        <w:t>22.02.09 Металлургия черных металлов</w:t>
      </w:r>
    </w:p>
    <w:bookmarkEnd w:id="0"/>
    <w:p w:rsidR="002F569B" w:rsidRDefault="002F569B" w:rsidP="002F569B">
      <w:pPr>
        <w:jc w:val="center"/>
        <w:rPr>
          <w:b/>
          <w:sz w:val="28"/>
          <w:szCs w:val="28"/>
        </w:rPr>
      </w:pPr>
    </w:p>
    <w:p w:rsidR="002F569B" w:rsidRDefault="002F569B" w:rsidP="002F569B">
      <w:pPr>
        <w:jc w:val="center"/>
        <w:rPr>
          <w:b/>
          <w:sz w:val="28"/>
          <w:szCs w:val="28"/>
        </w:rPr>
      </w:pPr>
    </w:p>
    <w:p w:rsidR="002F569B" w:rsidRDefault="002F569B" w:rsidP="002F569B">
      <w:pPr>
        <w:jc w:val="center"/>
        <w:rPr>
          <w:b/>
          <w:sz w:val="28"/>
          <w:szCs w:val="28"/>
        </w:rPr>
      </w:pPr>
    </w:p>
    <w:p w:rsidR="002F569B" w:rsidRPr="0062092B" w:rsidRDefault="002F569B" w:rsidP="002F569B">
      <w:pPr>
        <w:jc w:val="center"/>
        <w:rPr>
          <w:b/>
          <w:sz w:val="28"/>
          <w:szCs w:val="28"/>
        </w:rPr>
      </w:pPr>
    </w:p>
    <w:p w:rsidR="002F569B" w:rsidRDefault="002F569B" w:rsidP="002F569B">
      <w:pPr>
        <w:jc w:val="center"/>
        <w:rPr>
          <w:sz w:val="28"/>
          <w:szCs w:val="28"/>
        </w:rPr>
      </w:pPr>
    </w:p>
    <w:p w:rsidR="002F569B" w:rsidRPr="00B50827" w:rsidRDefault="002F569B" w:rsidP="002F569B">
      <w:pPr>
        <w:jc w:val="center"/>
        <w:rPr>
          <w:sz w:val="28"/>
          <w:szCs w:val="28"/>
        </w:rPr>
      </w:pPr>
      <w:bookmarkStart w:id="1" w:name="_GoBack"/>
    </w:p>
    <w:bookmarkEnd w:id="1"/>
    <w:p w:rsidR="002F569B" w:rsidRPr="00B50827" w:rsidRDefault="002F569B" w:rsidP="002F569B">
      <w:pPr>
        <w:jc w:val="center"/>
        <w:rPr>
          <w:b/>
          <w:sz w:val="28"/>
          <w:szCs w:val="28"/>
          <w:lang w:bidi="en-US"/>
        </w:rPr>
      </w:pPr>
    </w:p>
    <w:p w:rsidR="002F569B" w:rsidRPr="00B50827" w:rsidRDefault="002F569B" w:rsidP="002F569B">
      <w:pPr>
        <w:jc w:val="center"/>
        <w:rPr>
          <w:sz w:val="28"/>
          <w:szCs w:val="28"/>
        </w:rPr>
      </w:pPr>
    </w:p>
    <w:p w:rsidR="002F569B" w:rsidRPr="00B50827" w:rsidRDefault="002F569B" w:rsidP="002F569B">
      <w:pPr>
        <w:spacing w:line="360" w:lineRule="auto"/>
        <w:jc w:val="center"/>
        <w:rPr>
          <w:b/>
          <w:sz w:val="32"/>
          <w:szCs w:val="32"/>
        </w:rPr>
      </w:pPr>
    </w:p>
    <w:p w:rsidR="002F569B" w:rsidRPr="00B50827" w:rsidRDefault="002F569B" w:rsidP="002F569B">
      <w:pPr>
        <w:spacing w:line="360" w:lineRule="auto"/>
        <w:jc w:val="center"/>
        <w:rPr>
          <w:b/>
          <w:sz w:val="32"/>
          <w:szCs w:val="32"/>
        </w:rPr>
      </w:pPr>
    </w:p>
    <w:p w:rsidR="002F569B" w:rsidRPr="00B50827" w:rsidRDefault="002F569B" w:rsidP="002F569B">
      <w:pPr>
        <w:spacing w:line="360" w:lineRule="auto"/>
        <w:jc w:val="center"/>
        <w:rPr>
          <w:sz w:val="32"/>
          <w:szCs w:val="32"/>
        </w:rPr>
      </w:pPr>
      <w:r w:rsidRPr="00B50827">
        <w:rPr>
          <w:b/>
          <w:sz w:val="32"/>
          <w:szCs w:val="32"/>
        </w:rPr>
        <w:t xml:space="preserve"> </w:t>
      </w:r>
    </w:p>
    <w:p w:rsidR="002F569B" w:rsidRPr="00B50827" w:rsidRDefault="002F569B" w:rsidP="002F569B">
      <w:pPr>
        <w:spacing w:line="360" w:lineRule="auto"/>
        <w:jc w:val="center"/>
        <w:rPr>
          <w:sz w:val="32"/>
          <w:szCs w:val="32"/>
        </w:rPr>
      </w:pPr>
    </w:p>
    <w:p w:rsidR="002F569B" w:rsidRPr="00B50827" w:rsidRDefault="002F569B" w:rsidP="002F569B">
      <w:pPr>
        <w:spacing w:line="360" w:lineRule="auto"/>
        <w:jc w:val="center"/>
        <w:rPr>
          <w:sz w:val="32"/>
          <w:szCs w:val="32"/>
        </w:rPr>
      </w:pPr>
    </w:p>
    <w:p w:rsidR="00607DEE" w:rsidRPr="00607DEE" w:rsidRDefault="00607DEE" w:rsidP="00607DEE">
      <w:pPr>
        <w:spacing w:line="360" w:lineRule="auto"/>
        <w:jc w:val="center"/>
        <w:rPr>
          <w:sz w:val="24"/>
          <w:szCs w:val="24"/>
        </w:rPr>
      </w:pPr>
      <w:r w:rsidRPr="00607DEE">
        <w:rPr>
          <w:sz w:val="24"/>
          <w:szCs w:val="24"/>
        </w:rPr>
        <w:t xml:space="preserve">г. Губкин </w:t>
      </w:r>
    </w:p>
    <w:p w:rsidR="00607DEE" w:rsidRPr="00607DEE" w:rsidRDefault="00607DEE" w:rsidP="00607DEE">
      <w:pPr>
        <w:spacing w:line="360" w:lineRule="auto"/>
        <w:jc w:val="center"/>
        <w:rPr>
          <w:sz w:val="24"/>
          <w:szCs w:val="24"/>
        </w:rPr>
      </w:pPr>
      <w:r w:rsidRPr="00607DEE">
        <w:rPr>
          <w:sz w:val="24"/>
          <w:szCs w:val="24"/>
        </w:rPr>
        <w:t>2026</w:t>
      </w:r>
    </w:p>
    <w:p w:rsidR="002F569B" w:rsidRDefault="002F569B" w:rsidP="002F569B">
      <w:pPr>
        <w:widowControl/>
        <w:autoSpaceDE/>
        <w:autoSpaceDN/>
        <w:adjustRightInd/>
        <w:spacing w:after="200" w:line="276" w:lineRule="auto"/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7"/>
        <w:gridCol w:w="4678"/>
      </w:tblGrid>
      <w:tr w:rsidR="002F569B" w:rsidTr="00B95FB4">
        <w:tc>
          <w:tcPr>
            <w:tcW w:w="4927" w:type="dxa"/>
          </w:tcPr>
          <w:p w:rsidR="002F569B" w:rsidRDefault="002F569B" w:rsidP="00B95FB4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928" w:type="dxa"/>
          </w:tcPr>
          <w:p w:rsidR="002F569B" w:rsidRDefault="002F569B" w:rsidP="00B95FB4">
            <w:pPr>
              <w:spacing w:line="256" w:lineRule="auto"/>
              <w:ind w:left="708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2F569B" w:rsidRPr="00070F09" w:rsidRDefault="002F569B" w:rsidP="002F569B">
      <w:pPr>
        <w:rPr>
          <w:b/>
          <w:sz w:val="28"/>
          <w:szCs w:val="28"/>
        </w:rPr>
      </w:pPr>
    </w:p>
    <w:p w:rsidR="002F569B" w:rsidRDefault="002F569B" w:rsidP="002F569B">
      <w:pPr>
        <w:rPr>
          <w:b/>
          <w:sz w:val="28"/>
          <w:szCs w:val="28"/>
        </w:rPr>
      </w:pPr>
    </w:p>
    <w:p w:rsidR="002F569B" w:rsidRDefault="002F569B" w:rsidP="002F569B">
      <w:pPr>
        <w:rPr>
          <w:b/>
          <w:sz w:val="28"/>
          <w:szCs w:val="28"/>
        </w:rPr>
      </w:pPr>
    </w:p>
    <w:p w:rsidR="002F569B" w:rsidRDefault="002F569B" w:rsidP="002F569B">
      <w:pPr>
        <w:rPr>
          <w:b/>
          <w:sz w:val="28"/>
          <w:szCs w:val="28"/>
        </w:rPr>
      </w:pPr>
    </w:p>
    <w:p w:rsidR="002F569B" w:rsidRDefault="002F569B" w:rsidP="002F569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Организация-разработчик</w:t>
      </w:r>
      <w:r>
        <w:rPr>
          <w:sz w:val="28"/>
          <w:szCs w:val="28"/>
        </w:rPr>
        <w:t xml:space="preserve">: ОГАПОУ </w:t>
      </w:r>
      <w:r>
        <w:rPr>
          <w:bCs/>
          <w:sz w:val="28"/>
          <w:szCs w:val="28"/>
        </w:rPr>
        <w:t>«Губкинский горно-политехнический колледж»</w:t>
      </w:r>
    </w:p>
    <w:p w:rsidR="002F569B" w:rsidRDefault="002F569B" w:rsidP="002F569B">
      <w:pPr>
        <w:rPr>
          <w:b/>
          <w:bCs/>
          <w:sz w:val="28"/>
          <w:szCs w:val="28"/>
        </w:rPr>
      </w:pPr>
    </w:p>
    <w:p w:rsidR="002F569B" w:rsidRDefault="002F569B" w:rsidP="002F569B">
      <w:pPr>
        <w:rPr>
          <w:b/>
          <w:bCs/>
          <w:sz w:val="28"/>
          <w:szCs w:val="28"/>
        </w:rPr>
      </w:pPr>
    </w:p>
    <w:p w:rsidR="002F569B" w:rsidRDefault="002F569B" w:rsidP="002F569B">
      <w:pPr>
        <w:rPr>
          <w:b/>
          <w:bCs/>
          <w:sz w:val="28"/>
          <w:szCs w:val="28"/>
        </w:rPr>
      </w:pPr>
    </w:p>
    <w:p w:rsidR="002F569B" w:rsidRDefault="002F569B" w:rsidP="002F569B">
      <w:pPr>
        <w:rPr>
          <w:sz w:val="28"/>
          <w:szCs w:val="28"/>
        </w:rPr>
      </w:pPr>
      <w:r>
        <w:rPr>
          <w:b/>
          <w:sz w:val="28"/>
          <w:szCs w:val="28"/>
        </w:rPr>
        <w:t>Разработчик</w:t>
      </w:r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Цыкунова</w:t>
      </w:r>
      <w:proofErr w:type="spellEnd"/>
      <w:r>
        <w:rPr>
          <w:sz w:val="28"/>
          <w:szCs w:val="28"/>
        </w:rPr>
        <w:t xml:space="preserve"> И.М., преподаватель русского языка и литературы ОГАПОУ </w:t>
      </w:r>
      <w:r>
        <w:rPr>
          <w:bCs/>
          <w:sz w:val="28"/>
          <w:szCs w:val="28"/>
        </w:rPr>
        <w:t>«Губкинский горно-политехнический колледж»</w:t>
      </w:r>
    </w:p>
    <w:p w:rsidR="002F569B" w:rsidRDefault="002F569B" w:rsidP="002F569B">
      <w:pPr>
        <w:rPr>
          <w:b/>
          <w:sz w:val="28"/>
          <w:szCs w:val="28"/>
        </w:rPr>
      </w:pPr>
    </w:p>
    <w:p w:rsidR="002F569B" w:rsidRPr="00B50827" w:rsidRDefault="002F569B" w:rsidP="002F569B">
      <w:pPr>
        <w:jc w:val="center"/>
        <w:rPr>
          <w:b/>
          <w:bCs/>
          <w:sz w:val="24"/>
          <w:szCs w:val="28"/>
        </w:rPr>
      </w:pPr>
    </w:p>
    <w:p w:rsidR="002F569B" w:rsidRPr="00BC0ACE" w:rsidRDefault="002F569B" w:rsidP="002F569B">
      <w:pPr>
        <w:widowControl/>
        <w:autoSpaceDE/>
        <w:autoSpaceDN/>
        <w:adjustRightInd/>
        <w:spacing w:after="200" w:line="276" w:lineRule="auto"/>
        <w:rPr>
          <w:b/>
          <w:bCs/>
          <w:sz w:val="24"/>
          <w:szCs w:val="28"/>
        </w:rPr>
      </w:pPr>
      <w:r w:rsidRPr="00B50827">
        <w:rPr>
          <w:b/>
          <w:bCs/>
          <w:sz w:val="24"/>
          <w:szCs w:val="28"/>
        </w:rPr>
        <w:br w:type="page"/>
      </w:r>
    </w:p>
    <w:p w:rsidR="002F569B" w:rsidRPr="00B50827" w:rsidRDefault="002F569B" w:rsidP="002F569B">
      <w:pPr>
        <w:keepNext/>
        <w:widowControl/>
        <w:shd w:val="clear" w:color="auto" w:fill="FFFFFF"/>
        <w:tabs>
          <w:tab w:val="left" w:pos="567"/>
        </w:tabs>
        <w:spacing w:line="360" w:lineRule="auto"/>
        <w:jc w:val="center"/>
        <w:rPr>
          <w:b/>
          <w:color w:val="000000" w:themeColor="text1"/>
          <w:sz w:val="28"/>
          <w:szCs w:val="28"/>
        </w:rPr>
      </w:pPr>
      <w:r w:rsidRPr="00B50827">
        <w:rPr>
          <w:b/>
          <w:color w:val="000000" w:themeColor="text1"/>
          <w:sz w:val="28"/>
          <w:szCs w:val="28"/>
        </w:rPr>
        <w:lastRenderedPageBreak/>
        <w:t>Методические рекомендации по работе с текстом</w:t>
      </w:r>
    </w:p>
    <w:p w:rsidR="002F569B" w:rsidRPr="00B50827" w:rsidRDefault="002F569B" w:rsidP="002F569B">
      <w:pPr>
        <w:keepNext/>
        <w:widowControl/>
        <w:shd w:val="clear" w:color="auto" w:fill="FFFFFF"/>
        <w:tabs>
          <w:tab w:val="left" w:pos="567"/>
        </w:tabs>
        <w:spacing w:line="360" w:lineRule="auto"/>
        <w:ind w:firstLine="709"/>
        <w:jc w:val="center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Алгоритм соста</w:t>
      </w:r>
      <w:r>
        <w:rPr>
          <w:color w:val="000000" w:themeColor="text1"/>
          <w:sz w:val="28"/>
          <w:szCs w:val="28"/>
        </w:rPr>
        <w:t>вления плана текста. Виды плана</w:t>
      </w:r>
    </w:p>
    <w:p w:rsidR="002F569B" w:rsidRPr="00B50827" w:rsidRDefault="002F569B" w:rsidP="002F569B">
      <w:pPr>
        <w:keepNext/>
        <w:widowControl/>
        <w:shd w:val="clear" w:color="auto" w:fill="FFFFFF"/>
        <w:tabs>
          <w:tab w:val="left" w:pos="567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План текста – это последовательное отображение его ключевых частей в кратких, но четких формулировках, которые полностью соответствуют осно</w:t>
      </w:r>
      <w:r>
        <w:rPr>
          <w:color w:val="000000" w:themeColor="text1"/>
          <w:sz w:val="28"/>
          <w:szCs w:val="28"/>
        </w:rPr>
        <w:t xml:space="preserve">вной теме и содержанию текста. </w:t>
      </w:r>
    </w:p>
    <w:p w:rsidR="002F569B" w:rsidRPr="00B50827" w:rsidRDefault="002F569B" w:rsidP="002F569B">
      <w:pPr>
        <w:keepNext/>
        <w:widowControl/>
        <w:shd w:val="clear" w:color="auto" w:fill="FFFFFF"/>
        <w:tabs>
          <w:tab w:val="left" w:pos="567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Для того, чтобы составить качественный план, необходимо</w:t>
      </w:r>
      <w:r>
        <w:rPr>
          <w:color w:val="000000" w:themeColor="text1"/>
          <w:sz w:val="28"/>
          <w:szCs w:val="28"/>
        </w:rPr>
        <w:t xml:space="preserve"> опираться на основные правила.</w:t>
      </w:r>
    </w:p>
    <w:p w:rsidR="002F569B" w:rsidRPr="00B50827" w:rsidRDefault="002F569B" w:rsidP="002F569B">
      <w:pPr>
        <w:keepNext/>
        <w:widowControl/>
        <w:shd w:val="clear" w:color="auto" w:fill="FFFFFF"/>
        <w:tabs>
          <w:tab w:val="left" w:pos="567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1. Сначала прочитайте весь текст от начала до конца. Читайте вдумчиво, не торопитесь. Если вам попадается непонятное слово, обязательно в</w:t>
      </w:r>
      <w:r>
        <w:rPr>
          <w:color w:val="000000" w:themeColor="text1"/>
          <w:sz w:val="28"/>
          <w:szCs w:val="28"/>
        </w:rPr>
        <w:t>ыясните его значение в словаре.</w:t>
      </w:r>
    </w:p>
    <w:p w:rsidR="002F569B" w:rsidRPr="00B50827" w:rsidRDefault="002F569B" w:rsidP="002F569B">
      <w:pPr>
        <w:keepNext/>
        <w:widowControl/>
        <w:shd w:val="clear" w:color="auto" w:fill="FFFFFF"/>
        <w:tabs>
          <w:tab w:val="left" w:pos="567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2. Затем определите тему текста и его основную мысль. Тема – это то, о чем говорится в тексте, а основная мысль – это то, для чего он написан. Если у вас не получается сформули</w:t>
      </w:r>
      <w:r>
        <w:rPr>
          <w:color w:val="000000" w:themeColor="text1"/>
          <w:sz w:val="28"/>
          <w:szCs w:val="28"/>
        </w:rPr>
        <w:t>ровать, прочтите текст еще раз.</w:t>
      </w:r>
    </w:p>
    <w:p w:rsidR="002F569B" w:rsidRPr="00B50827" w:rsidRDefault="002F569B" w:rsidP="002F569B">
      <w:pPr>
        <w:keepNext/>
        <w:widowControl/>
        <w:shd w:val="clear" w:color="auto" w:fill="FFFFFF"/>
        <w:tabs>
          <w:tab w:val="left" w:pos="567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3. Далее разделите текст на смысловые части. Внимательно прочитайте каждую из частей. Выдел</w:t>
      </w:r>
      <w:r>
        <w:rPr>
          <w:color w:val="000000" w:themeColor="text1"/>
          <w:sz w:val="28"/>
          <w:szCs w:val="28"/>
        </w:rPr>
        <w:t>ите в ней главное и озаглавьте.</w:t>
      </w:r>
    </w:p>
    <w:p w:rsidR="002F569B" w:rsidRPr="00B50827" w:rsidRDefault="002F569B" w:rsidP="002F569B">
      <w:pPr>
        <w:keepNext/>
        <w:widowControl/>
        <w:shd w:val="clear" w:color="auto" w:fill="FFFFFF"/>
        <w:tabs>
          <w:tab w:val="left" w:pos="567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4. Запишите пункты составленного плана на черновик. Снова прочитайте текст.</w:t>
      </w:r>
    </w:p>
    <w:p w:rsidR="002F569B" w:rsidRPr="00B50827" w:rsidRDefault="002F569B" w:rsidP="002F569B">
      <w:pPr>
        <w:keepNext/>
        <w:widowControl/>
        <w:shd w:val="clear" w:color="auto" w:fill="FFFFFF"/>
        <w:tabs>
          <w:tab w:val="left" w:pos="567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Обратите внимание на следующее:</w:t>
      </w:r>
    </w:p>
    <w:p w:rsidR="002F569B" w:rsidRPr="00B50827" w:rsidRDefault="002F569B" w:rsidP="002F569B">
      <w:pPr>
        <w:keepNext/>
        <w:widowControl/>
        <w:shd w:val="clear" w:color="auto" w:fill="FFFFFF"/>
        <w:tabs>
          <w:tab w:val="left" w:pos="567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- последовательно ли отражаются повороты сюжета текста;</w:t>
      </w:r>
    </w:p>
    <w:p w:rsidR="002F569B" w:rsidRPr="00B50827" w:rsidRDefault="002F569B" w:rsidP="002F569B">
      <w:pPr>
        <w:keepNext/>
        <w:widowControl/>
        <w:shd w:val="clear" w:color="auto" w:fill="FFFFFF"/>
        <w:tabs>
          <w:tab w:val="left" w:pos="567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- точны ли формулировки пунктов;</w:t>
      </w:r>
    </w:p>
    <w:p w:rsidR="002F569B" w:rsidRPr="00B50827" w:rsidRDefault="002F569B" w:rsidP="002F569B">
      <w:pPr>
        <w:keepNext/>
        <w:widowControl/>
        <w:shd w:val="clear" w:color="auto" w:fill="FFFFFF"/>
        <w:tabs>
          <w:tab w:val="left" w:pos="567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- не повторяются ли заголовки;</w:t>
      </w:r>
    </w:p>
    <w:p w:rsidR="002F569B" w:rsidRPr="00B50827" w:rsidRDefault="002F569B" w:rsidP="002F569B">
      <w:pPr>
        <w:keepNext/>
        <w:widowControl/>
        <w:shd w:val="clear" w:color="auto" w:fill="FFFFFF"/>
        <w:tabs>
          <w:tab w:val="left" w:pos="567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- все ли главное вы выделили;</w:t>
      </w:r>
    </w:p>
    <w:p w:rsidR="002F569B" w:rsidRPr="00B50827" w:rsidRDefault="002F569B" w:rsidP="002F569B">
      <w:pPr>
        <w:keepNext/>
        <w:widowControl/>
        <w:shd w:val="clear" w:color="auto" w:fill="FFFFFF"/>
        <w:tabs>
          <w:tab w:val="left" w:pos="567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- отражена ли тема и основ</w:t>
      </w:r>
      <w:r>
        <w:rPr>
          <w:color w:val="000000" w:themeColor="text1"/>
          <w:sz w:val="28"/>
          <w:szCs w:val="28"/>
        </w:rPr>
        <w:t>ная мысль текста в вашем плане.</w:t>
      </w:r>
    </w:p>
    <w:p w:rsidR="002F569B" w:rsidRPr="00B50827" w:rsidRDefault="002F569B" w:rsidP="002F569B">
      <w:pPr>
        <w:keepNext/>
        <w:widowControl/>
        <w:shd w:val="clear" w:color="auto" w:fill="FFFFFF"/>
        <w:tabs>
          <w:tab w:val="left" w:pos="567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 xml:space="preserve">5. Если погрешностей вы не заметили, то следует проверить себя. Перескажите или письменно изложите текст, руководствуясь составленным </w:t>
      </w:r>
      <w:r w:rsidRPr="00B50827">
        <w:rPr>
          <w:color w:val="000000" w:themeColor="text1"/>
          <w:sz w:val="28"/>
          <w:szCs w:val="28"/>
        </w:rPr>
        <w:lastRenderedPageBreak/>
        <w:t>вами планом. Если план составлен хорошо, то вы без проблем сможет</w:t>
      </w:r>
      <w:r>
        <w:rPr>
          <w:color w:val="000000" w:themeColor="text1"/>
          <w:sz w:val="28"/>
          <w:szCs w:val="28"/>
        </w:rPr>
        <w:t>е воспроизвести исходный текст.</w:t>
      </w:r>
    </w:p>
    <w:p w:rsidR="002F569B" w:rsidRPr="00B50827" w:rsidRDefault="002F569B" w:rsidP="002F569B">
      <w:pPr>
        <w:keepNext/>
        <w:widowControl/>
        <w:shd w:val="clear" w:color="auto" w:fill="FFFFFF"/>
        <w:tabs>
          <w:tab w:val="left" w:pos="567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6. Теперь аккуратно перепишите окончат</w:t>
      </w:r>
      <w:r>
        <w:rPr>
          <w:color w:val="000000" w:themeColor="text1"/>
          <w:sz w:val="28"/>
          <w:szCs w:val="28"/>
        </w:rPr>
        <w:t>ельный вариант плана в тетрадь.</w:t>
      </w:r>
    </w:p>
    <w:p w:rsidR="002F569B" w:rsidRDefault="002F569B" w:rsidP="002F569B">
      <w:pPr>
        <w:keepNext/>
        <w:widowControl/>
        <w:shd w:val="clear" w:color="auto" w:fill="FFFFFF"/>
        <w:tabs>
          <w:tab w:val="left" w:pos="567"/>
        </w:tabs>
        <w:spacing w:line="360" w:lineRule="auto"/>
        <w:ind w:firstLine="709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НАЗЫВНОЙ ПЛАН</w:t>
      </w:r>
    </w:p>
    <w:p w:rsidR="002F569B" w:rsidRPr="00B50827" w:rsidRDefault="002F569B" w:rsidP="002F569B">
      <w:pPr>
        <w:keepNext/>
        <w:widowControl/>
        <w:shd w:val="clear" w:color="auto" w:fill="FFFFFF"/>
        <w:tabs>
          <w:tab w:val="left" w:pos="567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Назывной план – </w:t>
      </w:r>
      <w:r w:rsidRPr="00B50827">
        <w:rPr>
          <w:color w:val="000000" w:themeColor="text1"/>
          <w:sz w:val="28"/>
          <w:szCs w:val="28"/>
        </w:rPr>
        <w:t>план в виде назывных предложений (ключевых словосочетаний), часто с отглагольными существительными, передающими основное содержание смысловых пунктов текста (например, «Разговор героев о дружбе»).</w:t>
      </w:r>
    </w:p>
    <w:p w:rsidR="002F569B" w:rsidRPr="00B50827" w:rsidRDefault="002F569B" w:rsidP="002F569B">
      <w:pPr>
        <w:keepNext/>
        <w:widowControl/>
        <w:shd w:val="clear" w:color="auto" w:fill="FFFFFF"/>
        <w:tabs>
          <w:tab w:val="left" w:pos="567"/>
        </w:tabs>
        <w:spacing w:line="360" w:lineRule="auto"/>
        <w:ind w:firstLine="709"/>
        <w:jc w:val="center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Действия п</w:t>
      </w:r>
      <w:r>
        <w:rPr>
          <w:color w:val="000000" w:themeColor="text1"/>
          <w:sz w:val="28"/>
          <w:szCs w:val="28"/>
        </w:rPr>
        <w:t>ри составлении назывного плана</w:t>
      </w:r>
    </w:p>
    <w:p w:rsidR="002F569B" w:rsidRPr="00B50827" w:rsidRDefault="002F569B" w:rsidP="002F569B">
      <w:pPr>
        <w:keepNext/>
        <w:widowControl/>
        <w:shd w:val="clear" w:color="auto" w:fill="FFFFFF"/>
        <w:tabs>
          <w:tab w:val="left" w:pos="567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Прочитайте текст и разбейте его на смысловые части; Выделите ключевые слова в каждой части; Сложите ключевые слова в смысловой ряд; Сформулируйте главную мысль каждого абзаца; Уточните формулировки и последовательно их запишите.</w:t>
      </w:r>
    </w:p>
    <w:p w:rsidR="002F569B" w:rsidRPr="00B50827" w:rsidRDefault="002F569B" w:rsidP="002F569B">
      <w:pPr>
        <w:keepNext/>
        <w:widowControl/>
        <w:shd w:val="clear" w:color="auto" w:fill="FFFFFF"/>
        <w:tabs>
          <w:tab w:val="left" w:pos="567"/>
        </w:tabs>
        <w:spacing w:line="360" w:lineRule="auto"/>
        <w:ind w:firstLine="709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Рекомендации</w:t>
      </w:r>
    </w:p>
    <w:p w:rsidR="002F569B" w:rsidRPr="00B50827" w:rsidRDefault="002F569B" w:rsidP="002F569B">
      <w:pPr>
        <w:keepNext/>
        <w:widowControl/>
        <w:shd w:val="clear" w:color="auto" w:fill="FFFFFF"/>
        <w:tabs>
          <w:tab w:val="left" w:pos="567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Если план сложный! Разделите на дополнительные смысловые части содержание каждого пункта и озаглавьте подпункты плана; проверьте, не совмещаются ли пункты и подпункты плана, полностью ли отражено в них основное содержание материала. Чаще всего «границей» между смысловыми частями текста служит абзац. Пункты плана желательно фиксировать сразу, уже в процессе первоначального чтения, а не откладывать его составление до повторного чтения. В дальнейшем план может исправляться и дорабатываться. В заголовках (пунктах плана) не должны повторяться сходные формулировки.</w:t>
      </w:r>
    </w:p>
    <w:p w:rsidR="002F569B" w:rsidRPr="00B50827" w:rsidRDefault="002F569B" w:rsidP="002F569B">
      <w:pPr>
        <w:keepNext/>
        <w:widowControl/>
        <w:shd w:val="clear" w:color="auto" w:fill="FFFFFF"/>
        <w:tabs>
          <w:tab w:val="left" w:pos="567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Проверьте</w:t>
      </w:r>
      <w:r w:rsidRPr="00B50827">
        <w:rPr>
          <w:color w:val="000000" w:themeColor="text1"/>
          <w:sz w:val="28"/>
          <w:szCs w:val="28"/>
        </w:rPr>
        <w:t xml:space="preserve"> – отражают ли пункты плана основную мысль текста; - связан ли послед</w:t>
      </w:r>
      <w:r>
        <w:rPr>
          <w:color w:val="000000" w:themeColor="text1"/>
          <w:sz w:val="28"/>
          <w:szCs w:val="28"/>
        </w:rPr>
        <w:t>ующий пункт плана с предыдущим;</w:t>
      </w:r>
    </w:p>
    <w:p w:rsidR="002F569B" w:rsidRPr="00B50827" w:rsidRDefault="002F569B" w:rsidP="002F569B">
      <w:pPr>
        <w:keepNext/>
        <w:widowControl/>
        <w:shd w:val="clear" w:color="auto" w:fill="FFFFFF"/>
        <w:tabs>
          <w:tab w:val="left" w:pos="567"/>
        </w:tabs>
        <w:spacing w:line="360" w:lineRule="auto"/>
        <w:ind w:firstLine="709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Ошибки при составлении плана</w:t>
      </w:r>
    </w:p>
    <w:p w:rsidR="002F569B" w:rsidRPr="00B50827" w:rsidRDefault="002F569B" w:rsidP="002F569B">
      <w:pPr>
        <w:keepNext/>
        <w:widowControl/>
        <w:shd w:val="clear" w:color="auto" w:fill="FFFFFF"/>
        <w:tabs>
          <w:tab w:val="left" w:pos="567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 xml:space="preserve">Учебный текст делится на части механически, что говорит о непонимании его смысла учащимся. Содержание плана не соответствует его теме, не раскрывает ее. Некоторые пункты плана требуют более детальной проработки (пункт должен быть раскрыт в подпунктах); Пункты плана не </w:t>
      </w:r>
      <w:r w:rsidRPr="00B50827">
        <w:rPr>
          <w:color w:val="000000" w:themeColor="text1"/>
          <w:sz w:val="28"/>
          <w:szCs w:val="28"/>
        </w:rPr>
        <w:lastRenderedPageBreak/>
        <w:t>пропорциональны (один из пунктов плана раскрыт широко, а другой – нет, хотя он также требует конкретизации); Пункты и подпункты развернутого плана оказываются равнозначными по своей информационной нагрузке и функциональным обязанностям. Пункты и подпункты плана формулируются абстрактно, исторически некорректно.</w:t>
      </w:r>
    </w:p>
    <w:p w:rsidR="002F569B" w:rsidRPr="00B50827" w:rsidRDefault="002F569B" w:rsidP="002F569B">
      <w:pPr>
        <w:keepNext/>
        <w:widowControl/>
        <w:shd w:val="clear" w:color="auto" w:fill="FFFFFF"/>
        <w:tabs>
          <w:tab w:val="left" w:pos="567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ВОПРОСНЫЙ ПЛАН - записывают в форме вопросов к тексту. Каждый вопрос – к какой-либо одной смысловой части текста. Вопросы должны быть поставлены так, чтобы ответы на них помогали восстановить содержание всего текста.</w:t>
      </w:r>
    </w:p>
    <w:p w:rsidR="002F569B" w:rsidRPr="00B50827" w:rsidRDefault="002F569B" w:rsidP="002F569B">
      <w:pPr>
        <w:keepNext/>
        <w:widowControl/>
        <w:shd w:val="clear" w:color="auto" w:fill="FFFFFF"/>
        <w:tabs>
          <w:tab w:val="left" w:pos="567"/>
        </w:tabs>
        <w:spacing w:line="360" w:lineRule="auto"/>
        <w:ind w:firstLine="709"/>
        <w:jc w:val="center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Действия п</w:t>
      </w:r>
      <w:r>
        <w:rPr>
          <w:color w:val="000000" w:themeColor="text1"/>
          <w:sz w:val="28"/>
          <w:szCs w:val="28"/>
        </w:rPr>
        <w:t>ри составлении вопросного плана</w:t>
      </w:r>
    </w:p>
    <w:p w:rsidR="002F569B" w:rsidRPr="00B50827" w:rsidRDefault="002F569B" w:rsidP="002F569B">
      <w:pPr>
        <w:keepNext/>
        <w:widowControl/>
        <w:shd w:val="clear" w:color="auto" w:fill="FFFFFF"/>
        <w:tabs>
          <w:tab w:val="left" w:pos="567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 ; 2. ; 3. ; 4. </w:t>
      </w:r>
      <w:r w:rsidRPr="00B50827">
        <w:rPr>
          <w:color w:val="000000" w:themeColor="text1"/>
          <w:sz w:val="28"/>
          <w:szCs w:val="28"/>
        </w:rPr>
        <w:t>; 5. На основе главной ид</w:t>
      </w:r>
      <w:r>
        <w:rPr>
          <w:color w:val="000000" w:themeColor="text1"/>
          <w:sz w:val="28"/>
          <w:szCs w:val="28"/>
        </w:rPr>
        <w:t>еи абзаца сформулируйте вопрос.</w:t>
      </w:r>
    </w:p>
    <w:p w:rsidR="002F569B" w:rsidRPr="00B50827" w:rsidRDefault="002F569B" w:rsidP="002F569B">
      <w:pPr>
        <w:keepNext/>
        <w:widowControl/>
        <w:shd w:val="clear" w:color="auto" w:fill="FFFFFF"/>
        <w:tabs>
          <w:tab w:val="left" w:pos="567"/>
        </w:tabs>
        <w:spacing w:line="360" w:lineRule="auto"/>
        <w:ind w:firstLine="709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Рекомендации</w:t>
      </w:r>
    </w:p>
    <w:p w:rsidR="002F569B" w:rsidRPr="00B50827" w:rsidRDefault="002F569B" w:rsidP="002F569B">
      <w:pPr>
        <w:keepNext/>
        <w:widowControl/>
        <w:shd w:val="clear" w:color="auto" w:fill="FFFFFF"/>
        <w:tabs>
          <w:tab w:val="left" w:pos="567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При составлении вопросного плана лучше использовать вопросительные слова («как», «сколько», «когда», «почему» и т. д.), а не словосочетания с частицей «ли» («есть ли», «нашел ли» и т. п.), т. к. такие словосочетания предполагают только ответ «да» или «нет», а вопросы с вопросительными словами заставляют дать развернутый ответ, который ведет к следующему пункту плана и помогает увязать эти пункты между собой. Вопросы должны быть заданы так, чтобы ответы на них носили развернутый характер и восстанавливали содержание всего текста.</w:t>
      </w:r>
    </w:p>
    <w:p w:rsidR="002F569B" w:rsidRPr="00B50827" w:rsidRDefault="002F569B" w:rsidP="002F569B">
      <w:pPr>
        <w:keepNext/>
        <w:widowControl/>
        <w:shd w:val="clear" w:color="auto" w:fill="FFFFFF"/>
        <w:tabs>
          <w:tab w:val="left" w:pos="567"/>
        </w:tabs>
        <w:spacing w:line="360" w:lineRule="auto"/>
        <w:ind w:firstLine="709"/>
        <w:jc w:val="center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ТЕЗИСНЫЙ ПЛАН</w:t>
      </w:r>
    </w:p>
    <w:p w:rsidR="002F569B" w:rsidRPr="00B50827" w:rsidRDefault="002F569B" w:rsidP="002F569B">
      <w:pPr>
        <w:keepNext/>
        <w:widowControl/>
        <w:shd w:val="clear" w:color="auto" w:fill="FFFFFF"/>
        <w:tabs>
          <w:tab w:val="left" w:pos="567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Тезисы (греч. – «положение») – это основные положения текста, кратко излагающие какую-либо идею; - могут быть выражены в форме утверждения или отрицания; - дают возможность раскрыть содержание, ориентируют на то, ч</w:t>
      </w:r>
      <w:r>
        <w:rPr>
          <w:color w:val="000000" w:themeColor="text1"/>
          <w:sz w:val="28"/>
          <w:szCs w:val="28"/>
        </w:rPr>
        <w:t>то нужно запомнить или сказать.</w:t>
      </w:r>
    </w:p>
    <w:p w:rsidR="002F569B" w:rsidRPr="00B50827" w:rsidRDefault="002F569B" w:rsidP="002F569B">
      <w:pPr>
        <w:keepNext/>
        <w:widowControl/>
        <w:shd w:val="clear" w:color="auto" w:fill="FFFFFF"/>
        <w:tabs>
          <w:tab w:val="left" w:pos="567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 xml:space="preserve">Тезисный план – это план в виде тезисов. Каждый тезис соответствует какой-либо одной смысловой части текста. В таком плане много глаголов, он </w:t>
      </w:r>
      <w:r w:rsidRPr="00B50827">
        <w:rPr>
          <w:color w:val="000000" w:themeColor="text1"/>
          <w:sz w:val="28"/>
          <w:szCs w:val="28"/>
        </w:rPr>
        <w:lastRenderedPageBreak/>
        <w:t>всегда чуть более подробен, его уместно применять для записи содержа</w:t>
      </w:r>
      <w:r>
        <w:rPr>
          <w:color w:val="000000" w:themeColor="text1"/>
          <w:sz w:val="28"/>
          <w:szCs w:val="28"/>
        </w:rPr>
        <w:t>ния достаточно больших текстов.</w:t>
      </w:r>
    </w:p>
    <w:p w:rsidR="002F569B" w:rsidRPr="00B50827" w:rsidRDefault="002F569B" w:rsidP="002F569B">
      <w:pPr>
        <w:keepNext/>
        <w:widowControl/>
        <w:shd w:val="clear" w:color="auto" w:fill="FFFFFF"/>
        <w:tabs>
          <w:tab w:val="left" w:pos="567"/>
        </w:tabs>
        <w:spacing w:line="360" w:lineRule="auto"/>
        <w:ind w:firstLine="709"/>
        <w:jc w:val="center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 xml:space="preserve">Действия </w:t>
      </w:r>
      <w:r>
        <w:rPr>
          <w:color w:val="000000" w:themeColor="text1"/>
          <w:sz w:val="28"/>
          <w:szCs w:val="28"/>
        </w:rPr>
        <w:t>при составлении тезисного плана</w:t>
      </w:r>
    </w:p>
    <w:p w:rsidR="002F569B" w:rsidRPr="00B50827" w:rsidRDefault="002F569B" w:rsidP="002F569B">
      <w:pPr>
        <w:keepNext/>
        <w:widowControl/>
        <w:shd w:val="clear" w:color="auto" w:fill="FFFFFF"/>
        <w:tabs>
          <w:tab w:val="left" w:pos="567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1. …….; 2. …….; 3. …….; 4. …….; 5. На основе главной и</w:t>
      </w:r>
      <w:r>
        <w:rPr>
          <w:color w:val="000000" w:themeColor="text1"/>
          <w:sz w:val="28"/>
          <w:szCs w:val="28"/>
        </w:rPr>
        <w:t>деи абзаца сформулируйте тезис.</w:t>
      </w:r>
    </w:p>
    <w:p w:rsidR="002F569B" w:rsidRPr="00B50827" w:rsidRDefault="002F569B" w:rsidP="002F569B">
      <w:pPr>
        <w:keepNext/>
        <w:widowControl/>
        <w:shd w:val="clear" w:color="auto" w:fill="FFFFFF"/>
        <w:tabs>
          <w:tab w:val="left" w:pos="567"/>
        </w:tabs>
        <w:spacing w:line="360" w:lineRule="auto"/>
        <w:ind w:firstLine="709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Рекомендация</w:t>
      </w:r>
    </w:p>
    <w:p w:rsidR="002F569B" w:rsidRPr="00B50827" w:rsidRDefault="002F569B" w:rsidP="002F569B">
      <w:pPr>
        <w:keepNext/>
        <w:widowControl/>
        <w:shd w:val="clear" w:color="auto" w:fill="FFFFFF"/>
        <w:tabs>
          <w:tab w:val="left" w:pos="567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2F569B" w:rsidRPr="00B50827" w:rsidRDefault="002F569B" w:rsidP="002F569B">
      <w:pPr>
        <w:keepNext/>
        <w:widowControl/>
        <w:shd w:val="clear" w:color="auto" w:fill="FFFFFF"/>
        <w:tabs>
          <w:tab w:val="left" w:pos="567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При составлении тезисов не приводить примеры. Желательно сохранять в тезисах самобытную форму высказывания, чтобы не потерять документальность и убедительность. Существенную помощь при написании тезисов оказывает предварительно составленный план, который полезно приложить к тезисам.</w:t>
      </w:r>
    </w:p>
    <w:p w:rsidR="002F569B" w:rsidRPr="00B50827" w:rsidRDefault="002F569B" w:rsidP="002F569B">
      <w:pPr>
        <w:keepNext/>
        <w:widowControl/>
        <w:shd w:val="clear" w:color="auto" w:fill="FFFFFF"/>
        <w:tabs>
          <w:tab w:val="left" w:pos="567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Наиболее распространенная ошибка: учащиеся путают тезис с цитатой. Необходимо развести понятия «тезис» и «цитата». Тезис – это краткое утверждение или отрицание чего-либо. Цитата – точная выдержка из какого-нибудь текста. Цитата заключается в кавычки. Если берется отрывок предложения с начала предложения, то ставим многоточие в конце; если берем отрывок не с начала, то ставим многоточие и начинаем со строчной буквы.</w:t>
      </w:r>
    </w:p>
    <w:p w:rsidR="002F569B" w:rsidRPr="00B50827" w:rsidRDefault="002F569B" w:rsidP="002F569B">
      <w:pPr>
        <w:keepNext/>
        <w:widowControl/>
        <w:autoSpaceDE/>
        <w:autoSpaceDN/>
        <w:adjustRightInd/>
        <w:spacing w:line="360" w:lineRule="auto"/>
        <w:jc w:val="both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br w:type="page"/>
      </w:r>
    </w:p>
    <w:p w:rsidR="002F569B" w:rsidRDefault="002F569B" w:rsidP="002F569B">
      <w:pPr>
        <w:keepNext/>
        <w:widowControl/>
        <w:shd w:val="clear" w:color="auto" w:fill="FFFFFF"/>
        <w:autoSpaceDE/>
        <w:autoSpaceDN/>
        <w:adjustRightInd/>
        <w:spacing w:line="360" w:lineRule="auto"/>
        <w:textAlignment w:val="baseline"/>
        <w:outlineLvl w:val="2"/>
        <w:rPr>
          <w:b/>
          <w:color w:val="000000" w:themeColor="text1"/>
          <w:sz w:val="28"/>
          <w:szCs w:val="28"/>
        </w:rPr>
        <w:sectPr w:rsidR="002F569B" w:rsidSect="00BC0AC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F569B" w:rsidRPr="00B50827" w:rsidRDefault="002F569B" w:rsidP="002F569B">
      <w:pPr>
        <w:keepNext/>
        <w:widowControl/>
        <w:shd w:val="clear" w:color="auto" w:fill="FFFFFF"/>
        <w:autoSpaceDE/>
        <w:autoSpaceDN/>
        <w:adjustRightInd/>
        <w:spacing w:line="360" w:lineRule="auto"/>
        <w:jc w:val="center"/>
        <w:textAlignment w:val="baseline"/>
        <w:outlineLvl w:val="2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lastRenderedPageBreak/>
        <w:t>М</w:t>
      </w:r>
      <w:r w:rsidRPr="00B50827">
        <w:rPr>
          <w:b/>
          <w:color w:val="000000" w:themeColor="text1"/>
          <w:sz w:val="28"/>
          <w:szCs w:val="28"/>
        </w:rPr>
        <w:t>етодические рекомендации по выполнению всех видов разборов</w:t>
      </w:r>
    </w:p>
    <w:p w:rsidR="002F569B" w:rsidRPr="00B50827" w:rsidRDefault="002F569B" w:rsidP="002F569B">
      <w:pPr>
        <w:keepNext/>
        <w:widowControl/>
        <w:shd w:val="clear" w:color="auto" w:fill="FFFFFF"/>
        <w:autoSpaceDE/>
        <w:autoSpaceDN/>
        <w:adjustRightInd/>
        <w:spacing w:line="360" w:lineRule="auto"/>
        <w:jc w:val="both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B50827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>Разбор № 1. Фонетический разбор.</w:t>
      </w:r>
    </w:p>
    <w:tbl>
      <w:tblPr>
        <w:tblW w:w="11656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4"/>
        <w:gridCol w:w="5552"/>
      </w:tblGrid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  <w:t>Порядок разбора.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  <w:t>Пояснения.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1.Разделить слово </w:t>
            </w:r>
            <w:r w:rsidRPr="00B50827">
              <w:rPr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  <w:t>на слоги</w:t>
            </w:r>
            <w:r w:rsidRPr="00B50827">
              <w:rPr>
                <w:color w:val="000000" w:themeColor="text1"/>
                <w:sz w:val="28"/>
                <w:szCs w:val="28"/>
              </w:rPr>
              <w:t>, указать количество слогов.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  <w:t>В слове столько слогов, сколько в нём гласных</w:t>
            </w:r>
            <w:r w:rsidRPr="00B50827">
              <w:rPr>
                <w:color w:val="000000" w:themeColor="text1"/>
                <w:sz w:val="28"/>
                <w:szCs w:val="28"/>
              </w:rPr>
              <w:t>. Не путайте с переносом слова.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2. Поставить </w:t>
            </w:r>
            <w:r w:rsidRPr="00B50827">
              <w:rPr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  <w:t>ударение</w:t>
            </w:r>
            <w:r w:rsidRPr="00B50827">
              <w:rPr>
                <w:color w:val="000000" w:themeColor="text1"/>
                <w:sz w:val="28"/>
                <w:szCs w:val="28"/>
              </w:rPr>
              <w:t> в слове.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3.Записать </w:t>
            </w:r>
            <w:r w:rsidRPr="00B50827">
              <w:rPr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  <w:t>транскрипцию</w:t>
            </w:r>
            <w:r w:rsidRPr="00B50827">
              <w:rPr>
                <w:color w:val="000000" w:themeColor="text1"/>
                <w:sz w:val="28"/>
                <w:szCs w:val="28"/>
              </w:rPr>
              <w:t> слова.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  <w:t>Транскрипция</w:t>
            </w:r>
            <w:r w:rsidRPr="00B50827">
              <w:rPr>
                <w:color w:val="000000" w:themeColor="text1"/>
                <w:sz w:val="28"/>
                <w:szCs w:val="28"/>
              </w:rPr>
              <w:t> – это запись звуков речи.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4. Дать характеристику звуков, какой буквой обозначены.</w:t>
            </w:r>
          </w:p>
          <w:p w:rsidR="002F569B" w:rsidRPr="00B50827" w:rsidRDefault="002F569B" w:rsidP="00B95FB4">
            <w:pPr>
              <w:keepNext/>
              <w:widowControl/>
              <w:autoSpaceDE/>
              <w:autoSpaceDN/>
              <w:adjustRightInd/>
              <w:spacing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·        </w:t>
            </w:r>
            <w:r w:rsidRPr="00B50827">
              <w:rPr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  <w:t>Гласные:</w:t>
            </w:r>
            <w:r w:rsidRPr="00B50827">
              <w:rPr>
                <w:color w:val="000000" w:themeColor="text1"/>
                <w:sz w:val="28"/>
                <w:szCs w:val="28"/>
              </w:rPr>
              <w:t> ударные-безударные;</w:t>
            </w:r>
          </w:p>
          <w:p w:rsidR="002F569B" w:rsidRPr="00B50827" w:rsidRDefault="002F569B" w:rsidP="00B95FB4">
            <w:pPr>
              <w:keepNext/>
              <w:widowControl/>
              <w:autoSpaceDE/>
              <w:autoSpaceDN/>
              <w:adjustRightInd/>
              <w:spacing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·        </w:t>
            </w:r>
            <w:r w:rsidRPr="00B50827">
              <w:rPr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  <w:t>Согласные:</w:t>
            </w:r>
          </w:p>
          <w:p w:rsidR="002F569B" w:rsidRPr="00B50827" w:rsidRDefault="002F569B" w:rsidP="00B95FB4">
            <w:pPr>
              <w:keepNext/>
              <w:widowControl/>
              <w:autoSpaceDE/>
              <w:autoSpaceDN/>
              <w:adjustRightInd/>
              <w:spacing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звонкие- глухие, парные- непарные;</w:t>
            </w:r>
          </w:p>
          <w:p w:rsidR="002F569B" w:rsidRPr="00B50827" w:rsidRDefault="002F569B" w:rsidP="00B95FB4">
            <w:pPr>
              <w:keepNext/>
              <w:widowControl/>
              <w:autoSpaceDE/>
              <w:autoSpaceDN/>
              <w:adjustRightInd/>
              <w:spacing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твёрдые-мягкие, парные-непарные.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5.Указать </w:t>
            </w:r>
            <w:r w:rsidRPr="00B50827">
              <w:rPr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  <w:t>количество звуков и букв.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2F569B" w:rsidRPr="00B50827" w:rsidRDefault="002F569B" w:rsidP="002F569B">
      <w:pPr>
        <w:keepNext/>
        <w:widowControl/>
        <w:shd w:val="clear" w:color="auto" w:fill="FFFFFF"/>
        <w:autoSpaceDE/>
        <w:autoSpaceDN/>
        <w:adjustRightInd/>
        <w:spacing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 </w:t>
      </w:r>
    </w:p>
    <w:p w:rsidR="002F569B" w:rsidRPr="00B50827" w:rsidRDefault="002F569B" w:rsidP="002F569B">
      <w:pPr>
        <w:keepNext/>
        <w:widowControl/>
        <w:shd w:val="clear" w:color="auto" w:fill="FFFFFF"/>
        <w:autoSpaceDE/>
        <w:autoSpaceDN/>
        <w:adjustRightInd/>
        <w:spacing w:line="360" w:lineRule="auto"/>
        <w:jc w:val="both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B50827">
        <w:rPr>
          <w:b/>
          <w:bCs/>
          <w:color w:val="000000" w:themeColor="text1"/>
          <w:sz w:val="28"/>
          <w:szCs w:val="28"/>
          <w:u w:val="single"/>
          <w:bdr w:val="none" w:sz="0" w:space="0" w:color="auto" w:frame="1"/>
        </w:rPr>
        <w:t>Теория.</w:t>
      </w:r>
    </w:p>
    <w:p w:rsidR="002F569B" w:rsidRPr="00B50827" w:rsidRDefault="002F569B" w:rsidP="002F569B">
      <w:pPr>
        <w:keepNext/>
        <w:widowControl/>
        <w:numPr>
          <w:ilvl w:val="0"/>
          <w:numId w:val="4"/>
        </w:numPr>
        <w:shd w:val="clear" w:color="auto" w:fill="FFFFFF"/>
        <w:autoSpaceDE/>
        <w:autoSpaceDN/>
        <w:adjustRightInd/>
        <w:spacing w:line="360" w:lineRule="auto"/>
        <w:ind w:left="0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>Гласные звуки: </w:t>
      </w:r>
      <w:r w:rsidRPr="00B50827">
        <w:rPr>
          <w:color w:val="000000" w:themeColor="text1"/>
          <w:sz w:val="28"/>
          <w:szCs w:val="28"/>
        </w:rPr>
        <w:t>[а], [о], [и], [ы], [э], [у].</w:t>
      </w:r>
    </w:p>
    <w:p w:rsidR="002F569B" w:rsidRPr="00B50827" w:rsidRDefault="002F569B" w:rsidP="002F569B">
      <w:pPr>
        <w:keepNext/>
        <w:widowControl/>
        <w:numPr>
          <w:ilvl w:val="0"/>
          <w:numId w:val="4"/>
        </w:numPr>
        <w:shd w:val="clear" w:color="auto" w:fill="FFFFFF"/>
        <w:autoSpaceDE/>
        <w:autoSpaceDN/>
        <w:adjustRightInd/>
        <w:spacing w:line="360" w:lineRule="auto"/>
        <w:ind w:left="0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Запомните: нет звуков Е, Ё, Ю, Я. Это буквы.</w:t>
      </w:r>
    </w:p>
    <w:p w:rsidR="002F569B" w:rsidRPr="00B50827" w:rsidRDefault="002F569B" w:rsidP="002F569B">
      <w:pPr>
        <w:keepNext/>
        <w:widowControl/>
        <w:shd w:val="clear" w:color="auto" w:fill="FFFFFF"/>
        <w:autoSpaceDE/>
        <w:autoSpaceDN/>
        <w:adjustRightInd/>
        <w:spacing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lastRenderedPageBreak/>
        <w:t>Они обозначают </w:t>
      </w:r>
      <w:r w:rsidRPr="00B50827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>один звук</w:t>
      </w:r>
      <w:r w:rsidRPr="00B50827">
        <w:rPr>
          <w:color w:val="000000" w:themeColor="text1"/>
          <w:sz w:val="28"/>
          <w:szCs w:val="28"/>
        </w:rPr>
        <w:t>, если стоят </w:t>
      </w:r>
      <w:r w:rsidRPr="00B50827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>ПОСЛЕ СОГЛАСНОГО</w:t>
      </w:r>
      <w:r w:rsidRPr="00B50827">
        <w:rPr>
          <w:color w:val="000000" w:themeColor="text1"/>
          <w:sz w:val="28"/>
          <w:szCs w:val="28"/>
        </w:rPr>
        <w:t>, смягчая его.</w:t>
      </w:r>
    </w:p>
    <w:p w:rsidR="002F569B" w:rsidRPr="00B50827" w:rsidRDefault="002F569B" w:rsidP="002F569B">
      <w:pPr>
        <w:keepNext/>
        <w:widowControl/>
        <w:shd w:val="clear" w:color="auto" w:fill="FFFFFF"/>
        <w:autoSpaceDE/>
        <w:autoSpaceDN/>
        <w:adjustRightInd/>
        <w:spacing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>Во всех остальных случаях</w:t>
      </w:r>
      <w:r w:rsidRPr="00B50827">
        <w:rPr>
          <w:color w:val="000000" w:themeColor="text1"/>
          <w:sz w:val="28"/>
          <w:szCs w:val="28"/>
        </w:rPr>
        <w:t> эти буквы обозначают два звука.</w:t>
      </w:r>
    </w:p>
    <w:p w:rsidR="002F569B" w:rsidRPr="00B50827" w:rsidRDefault="002F569B" w:rsidP="002F569B">
      <w:pPr>
        <w:keepNext/>
        <w:widowControl/>
        <w:numPr>
          <w:ilvl w:val="0"/>
          <w:numId w:val="5"/>
        </w:numPr>
        <w:shd w:val="clear" w:color="auto" w:fill="FFFFFF"/>
        <w:autoSpaceDE/>
        <w:autoSpaceDN/>
        <w:adjustRightInd/>
        <w:spacing w:line="360" w:lineRule="auto"/>
        <w:ind w:left="0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Всегда мягкие согласные: [Ч’</w:t>
      </w:r>
      <w:proofErr w:type="gramStart"/>
      <w:r w:rsidRPr="00B50827">
        <w:rPr>
          <w:color w:val="000000" w:themeColor="text1"/>
          <w:sz w:val="28"/>
          <w:szCs w:val="28"/>
        </w:rPr>
        <w:t>],[</w:t>
      </w:r>
      <w:proofErr w:type="gramEnd"/>
      <w:r w:rsidRPr="00B50827">
        <w:rPr>
          <w:color w:val="000000" w:themeColor="text1"/>
          <w:sz w:val="28"/>
          <w:szCs w:val="28"/>
        </w:rPr>
        <w:t>Щ’],[Й’] ( у них нет парного твёрдого).</w:t>
      </w:r>
    </w:p>
    <w:p w:rsidR="002F569B" w:rsidRPr="00B50827" w:rsidRDefault="002F569B" w:rsidP="002F569B">
      <w:pPr>
        <w:keepNext/>
        <w:widowControl/>
        <w:numPr>
          <w:ilvl w:val="0"/>
          <w:numId w:val="5"/>
        </w:numPr>
        <w:shd w:val="clear" w:color="auto" w:fill="FFFFFF"/>
        <w:autoSpaceDE/>
        <w:autoSpaceDN/>
        <w:adjustRightInd/>
        <w:spacing w:line="360" w:lineRule="auto"/>
        <w:ind w:left="0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Всегда твёрдые согласные: [Ж</w:t>
      </w:r>
      <w:proofErr w:type="gramStart"/>
      <w:r w:rsidRPr="00B50827">
        <w:rPr>
          <w:color w:val="000000" w:themeColor="text1"/>
          <w:sz w:val="28"/>
          <w:szCs w:val="28"/>
        </w:rPr>
        <w:t>],[</w:t>
      </w:r>
      <w:proofErr w:type="gramEnd"/>
      <w:r w:rsidRPr="00B50827">
        <w:rPr>
          <w:color w:val="000000" w:themeColor="text1"/>
          <w:sz w:val="28"/>
          <w:szCs w:val="28"/>
        </w:rPr>
        <w:t>Ш],[Ц] ( у них нет парного мягкого).</w:t>
      </w:r>
    </w:p>
    <w:p w:rsidR="002F569B" w:rsidRPr="00B50827" w:rsidRDefault="002F569B" w:rsidP="002F569B">
      <w:pPr>
        <w:keepNext/>
        <w:widowControl/>
        <w:numPr>
          <w:ilvl w:val="0"/>
          <w:numId w:val="5"/>
        </w:numPr>
        <w:shd w:val="clear" w:color="auto" w:fill="FFFFFF"/>
        <w:autoSpaceDE/>
        <w:autoSpaceDN/>
        <w:adjustRightInd/>
        <w:spacing w:line="360" w:lineRule="auto"/>
        <w:ind w:left="0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ВСЕ остальные согласные – парные по твёрдости-мягкости.</w:t>
      </w:r>
    </w:p>
    <w:p w:rsidR="002F569B" w:rsidRPr="00B50827" w:rsidRDefault="002F569B" w:rsidP="002F569B">
      <w:pPr>
        <w:keepNext/>
        <w:widowControl/>
        <w:numPr>
          <w:ilvl w:val="0"/>
          <w:numId w:val="5"/>
        </w:numPr>
        <w:shd w:val="clear" w:color="auto" w:fill="FFFFFF"/>
        <w:autoSpaceDE/>
        <w:autoSpaceDN/>
        <w:adjustRightInd/>
        <w:spacing w:line="360" w:lineRule="auto"/>
        <w:ind w:left="0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 xml:space="preserve">Парные согласные по звонкости-глухости: Б-П, В-Ф, </w:t>
      </w:r>
      <w:proofErr w:type="gramStart"/>
      <w:r w:rsidRPr="00B50827">
        <w:rPr>
          <w:color w:val="000000" w:themeColor="text1"/>
          <w:sz w:val="28"/>
          <w:szCs w:val="28"/>
        </w:rPr>
        <w:t>Г-К</w:t>
      </w:r>
      <w:proofErr w:type="gramEnd"/>
      <w:r w:rsidRPr="00B50827">
        <w:rPr>
          <w:color w:val="000000" w:themeColor="text1"/>
          <w:sz w:val="28"/>
          <w:szCs w:val="28"/>
        </w:rPr>
        <w:t>, Д-Т, Ж-Ш, З-С.</w:t>
      </w:r>
    </w:p>
    <w:p w:rsidR="002F569B" w:rsidRPr="00B50827" w:rsidRDefault="002F569B" w:rsidP="002F569B">
      <w:pPr>
        <w:keepNext/>
        <w:widowControl/>
        <w:numPr>
          <w:ilvl w:val="0"/>
          <w:numId w:val="5"/>
        </w:numPr>
        <w:shd w:val="clear" w:color="auto" w:fill="FFFFFF"/>
        <w:autoSpaceDE/>
        <w:autoSpaceDN/>
        <w:adjustRightInd/>
        <w:spacing w:line="360" w:lineRule="auto"/>
        <w:ind w:left="0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Все остальные согласные не имеют пары по звонкости- глухости.</w:t>
      </w:r>
    </w:p>
    <w:p w:rsidR="002F569B" w:rsidRPr="00B50827" w:rsidRDefault="002F569B" w:rsidP="002F569B">
      <w:pPr>
        <w:keepNext/>
        <w:widowControl/>
        <w:numPr>
          <w:ilvl w:val="0"/>
          <w:numId w:val="5"/>
        </w:numPr>
        <w:shd w:val="clear" w:color="auto" w:fill="FFFFFF"/>
        <w:autoSpaceDE/>
        <w:autoSpaceDN/>
        <w:adjustRightInd/>
        <w:spacing w:line="360" w:lineRule="auto"/>
        <w:ind w:left="0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Перед [И] согласные мягкие, кроме тех, которые всегда твёрдые.</w:t>
      </w:r>
    </w:p>
    <w:p w:rsidR="002F569B" w:rsidRPr="00B50827" w:rsidRDefault="002F569B" w:rsidP="002F569B">
      <w:pPr>
        <w:keepNext/>
        <w:widowControl/>
        <w:numPr>
          <w:ilvl w:val="0"/>
          <w:numId w:val="5"/>
        </w:numPr>
        <w:shd w:val="clear" w:color="auto" w:fill="FFFFFF"/>
        <w:autoSpaceDE/>
        <w:autoSpaceDN/>
        <w:adjustRightInd/>
        <w:spacing w:line="360" w:lineRule="auto"/>
        <w:ind w:left="0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[Й’]- всегда мягкий, звонкий, непарный.</w:t>
      </w:r>
    </w:p>
    <w:p w:rsidR="002F569B" w:rsidRPr="00B50827" w:rsidRDefault="002F569B" w:rsidP="002F569B">
      <w:pPr>
        <w:keepNext/>
        <w:widowControl/>
        <w:numPr>
          <w:ilvl w:val="0"/>
          <w:numId w:val="5"/>
        </w:numPr>
        <w:shd w:val="clear" w:color="auto" w:fill="FFFFFF"/>
        <w:autoSpaceDE/>
        <w:autoSpaceDN/>
        <w:adjustRightInd/>
        <w:spacing w:line="360" w:lineRule="auto"/>
        <w:ind w:left="0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Оглушение – это произношение звонкого согласного глухо (дуб- [</w:t>
      </w:r>
      <w:proofErr w:type="spellStart"/>
      <w:r w:rsidRPr="00B50827">
        <w:rPr>
          <w:color w:val="000000" w:themeColor="text1"/>
          <w:sz w:val="28"/>
          <w:szCs w:val="28"/>
        </w:rPr>
        <w:t>ду</w:t>
      </w:r>
      <w:r w:rsidRPr="00B50827">
        <w:rPr>
          <w:b/>
          <w:bCs/>
          <w:color w:val="000000" w:themeColor="text1"/>
          <w:sz w:val="28"/>
          <w:szCs w:val="28"/>
          <w:u w:val="single"/>
          <w:bdr w:val="none" w:sz="0" w:space="0" w:color="auto" w:frame="1"/>
        </w:rPr>
        <w:t>п</w:t>
      </w:r>
      <w:proofErr w:type="spellEnd"/>
      <w:r w:rsidRPr="00B50827">
        <w:rPr>
          <w:color w:val="000000" w:themeColor="text1"/>
          <w:sz w:val="28"/>
          <w:szCs w:val="28"/>
        </w:rPr>
        <w:t>]).</w:t>
      </w:r>
    </w:p>
    <w:p w:rsidR="002F569B" w:rsidRPr="00B50827" w:rsidRDefault="002F569B" w:rsidP="002F569B">
      <w:pPr>
        <w:keepNext/>
        <w:widowControl/>
        <w:numPr>
          <w:ilvl w:val="0"/>
          <w:numId w:val="5"/>
        </w:numPr>
        <w:shd w:val="clear" w:color="auto" w:fill="FFFFFF"/>
        <w:autoSpaceDE/>
        <w:autoSpaceDN/>
        <w:adjustRightInd/>
        <w:spacing w:line="360" w:lineRule="auto"/>
        <w:ind w:left="0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Озвончение – это произношение глухого согласного звонко (сделал – [</w:t>
      </w:r>
      <w:proofErr w:type="spellStart"/>
      <w:r w:rsidRPr="00B50827">
        <w:rPr>
          <w:b/>
          <w:bCs/>
          <w:color w:val="000000" w:themeColor="text1"/>
          <w:sz w:val="28"/>
          <w:szCs w:val="28"/>
          <w:u w:val="single"/>
          <w:bdr w:val="none" w:sz="0" w:space="0" w:color="auto" w:frame="1"/>
        </w:rPr>
        <w:t>з</w:t>
      </w:r>
      <w:r w:rsidRPr="00B50827">
        <w:rPr>
          <w:color w:val="000000" w:themeColor="text1"/>
          <w:sz w:val="28"/>
          <w:szCs w:val="28"/>
        </w:rPr>
        <w:t>делал</w:t>
      </w:r>
      <w:proofErr w:type="spellEnd"/>
      <w:r w:rsidRPr="00B50827">
        <w:rPr>
          <w:color w:val="000000" w:themeColor="text1"/>
          <w:sz w:val="28"/>
          <w:szCs w:val="28"/>
        </w:rPr>
        <w:t>]).</w:t>
      </w:r>
    </w:p>
    <w:p w:rsidR="002F569B" w:rsidRPr="00B50827" w:rsidRDefault="002F569B" w:rsidP="002F569B">
      <w:pPr>
        <w:keepNext/>
        <w:widowControl/>
        <w:numPr>
          <w:ilvl w:val="0"/>
          <w:numId w:val="5"/>
        </w:numPr>
        <w:shd w:val="clear" w:color="auto" w:fill="FFFFFF"/>
        <w:autoSpaceDE/>
        <w:autoSpaceDN/>
        <w:adjustRightInd/>
        <w:spacing w:line="360" w:lineRule="auto"/>
        <w:ind w:left="0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Сонорные согласные: [М], [Н], [Л], [Р].</w:t>
      </w:r>
    </w:p>
    <w:p w:rsidR="002F569B" w:rsidRPr="00B50827" w:rsidRDefault="002F569B" w:rsidP="002F569B">
      <w:pPr>
        <w:keepNext/>
        <w:widowControl/>
        <w:shd w:val="clear" w:color="auto" w:fill="FFFFFF"/>
        <w:autoSpaceDE/>
        <w:autoSpaceDN/>
        <w:adjustRightInd/>
        <w:spacing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 </w:t>
      </w:r>
    </w:p>
    <w:p w:rsidR="002F569B" w:rsidRPr="00B50827" w:rsidRDefault="002F569B" w:rsidP="002F569B">
      <w:pPr>
        <w:keepNext/>
        <w:widowControl/>
        <w:shd w:val="clear" w:color="auto" w:fill="FFFFFF"/>
        <w:autoSpaceDE/>
        <w:autoSpaceDN/>
        <w:adjustRightInd/>
        <w:spacing w:line="360" w:lineRule="auto"/>
        <w:jc w:val="both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B50827">
        <w:rPr>
          <w:b/>
          <w:bCs/>
          <w:i/>
          <w:iCs/>
          <w:color w:val="000000" w:themeColor="text1"/>
          <w:sz w:val="28"/>
          <w:szCs w:val="28"/>
          <w:bdr w:val="none" w:sz="0" w:space="0" w:color="auto" w:frame="1"/>
        </w:rPr>
        <w:t>Образцы фонетического разбора.</w:t>
      </w:r>
    </w:p>
    <w:tbl>
      <w:tblPr>
        <w:tblW w:w="11656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2"/>
        <w:gridCol w:w="6154"/>
      </w:tblGrid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Образец письменного разбора.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  <w:t>Образец устного разбора.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Польёт.</w:t>
            </w:r>
          </w:p>
          <w:p w:rsidR="002F569B" w:rsidRPr="00B50827" w:rsidRDefault="002F569B" w:rsidP="00B95FB4">
            <w:pPr>
              <w:keepNext/>
              <w:widowControl/>
              <w:autoSpaceDE/>
              <w:autoSpaceDN/>
              <w:adjustRightInd/>
              <w:spacing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Поль-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ёт</w:t>
            </w:r>
            <w:proofErr w:type="spellEnd"/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>.</w:t>
            </w:r>
          </w:p>
          <w:p w:rsidR="002F569B" w:rsidRPr="00B50827" w:rsidRDefault="002F569B" w:rsidP="00B95FB4">
            <w:pPr>
              <w:keepNext/>
              <w:widowControl/>
              <w:autoSpaceDE/>
              <w:autoSpaceDN/>
              <w:adjustRightInd/>
              <w:spacing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Два слога, второй слог ударный.</w:t>
            </w:r>
          </w:p>
          <w:p w:rsidR="002F569B" w:rsidRPr="00B50827" w:rsidRDefault="002F569B" w:rsidP="00B95FB4">
            <w:pPr>
              <w:keepNext/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[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пал’й’от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].</w:t>
            </w:r>
          </w:p>
          <w:p w:rsidR="002F569B" w:rsidRPr="00B50827" w:rsidRDefault="002F569B" w:rsidP="00B95FB4">
            <w:pPr>
              <w:keepNext/>
              <w:widowControl/>
              <w:autoSpaceDE/>
              <w:autoSpaceDN/>
              <w:adjustRightInd/>
              <w:spacing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 xml:space="preserve">п-[п] – </w:t>
            </w:r>
            <w:proofErr w:type="spellStart"/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согл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.,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 xml:space="preserve"> глух.,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парн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.,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тв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.,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парн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;</w:t>
            </w:r>
          </w:p>
          <w:p w:rsidR="002F569B" w:rsidRPr="00B50827" w:rsidRDefault="002F569B" w:rsidP="00B95FB4">
            <w:pPr>
              <w:keepNext/>
              <w:widowControl/>
              <w:autoSpaceDE/>
              <w:autoSpaceDN/>
              <w:adjustRightInd/>
              <w:spacing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 xml:space="preserve">о-[а] – гл., </w:t>
            </w:r>
            <w:proofErr w:type="spellStart"/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безуд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.;</w:t>
            </w:r>
            <w:proofErr w:type="gramEnd"/>
          </w:p>
          <w:p w:rsidR="002F569B" w:rsidRPr="00B50827" w:rsidRDefault="002F569B" w:rsidP="00B95FB4">
            <w:pPr>
              <w:keepNext/>
              <w:widowControl/>
              <w:autoSpaceDE/>
              <w:autoSpaceDN/>
              <w:adjustRightInd/>
              <w:spacing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 xml:space="preserve">л- [л‘] – </w:t>
            </w:r>
            <w:proofErr w:type="spellStart"/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согл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.,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зв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.,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непарн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.,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мягк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.,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парн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., сонорный;</w:t>
            </w:r>
          </w:p>
          <w:p w:rsidR="002F569B" w:rsidRPr="00B50827" w:rsidRDefault="002F569B" w:rsidP="00B95FB4">
            <w:pPr>
              <w:keepNext/>
              <w:widowControl/>
              <w:autoSpaceDE/>
              <w:autoSpaceDN/>
              <w:adjustRightInd/>
              <w:spacing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ь – звука не обозначает;</w:t>
            </w:r>
          </w:p>
          <w:p w:rsidR="002F569B" w:rsidRPr="00B50827" w:rsidRDefault="002F569B" w:rsidP="00B95FB4">
            <w:pPr>
              <w:keepNext/>
              <w:widowControl/>
              <w:autoSpaceDE/>
              <w:autoSpaceDN/>
              <w:adjustRightInd/>
              <w:spacing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 xml:space="preserve">ё-[й‘]- </w:t>
            </w:r>
            <w:proofErr w:type="spellStart"/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согл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.,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зв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.,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непарн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.,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мягк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.,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непарн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.;</w:t>
            </w:r>
          </w:p>
          <w:p w:rsidR="002F569B" w:rsidRPr="00B50827" w:rsidRDefault="002F569B" w:rsidP="00B95FB4">
            <w:pPr>
              <w:keepNext/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 xml:space="preserve">[о] – гл., </w:t>
            </w:r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уд.;</w:t>
            </w:r>
            <w:proofErr w:type="gramEnd"/>
          </w:p>
          <w:p w:rsidR="002F569B" w:rsidRPr="00B50827" w:rsidRDefault="002F569B" w:rsidP="00B95FB4">
            <w:pPr>
              <w:keepNext/>
              <w:widowControl/>
              <w:autoSpaceDE/>
              <w:autoSpaceDN/>
              <w:adjustRightInd/>
              <w:spacing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 xml:space="preserve">т- [т] – </w:t>
            </w:r>
            <w:proofErr w:type="spellStart"/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согл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.,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 xml:space="preserve"> глух.,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парн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.,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тв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.,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парн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</w:t>
            </w:r>
          </w:p>
          <w:p w:rsidR="002F569B" w:rsidRPr="00B50827" w:rsidRDefault="002F569B" w:rsidP="00B95FB4">
            <w:pPr>
              <w:keepNext/>
              <w:widowControl/>
              <w:autoSpaceDE/>
              <w:autoSpaceDN/>
              <w:adjustRightInd/>
              <w:spacing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keepNext/>
              <w:widowControl/>
              <w:autoSpaceDE/>
              <w:autoSpaceDN/>
              <w:adjustRightInd/>
              <w:spacing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6 букв 6 звуков.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  <w:t>Польёт.</w:t>
            </w:r>
          </w:p>
          <w:p w:rsidR="002F569B" w:rsidRPr="00B50827" w:rsidRDefault="002F569B" w:rsidP="00B95FB4">
            <w:pPr>
              <w:keepNext/>
              <w:widowControl/>
              <w:autoSpaceDE/>
              <w:autoSpaceDN/>
              <w:adjustRightInd/>
              <w:spacing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 xml:space="preserve">Делим слово на слоги: </w:t>
            </w:r>
            <w:proofErr w:type="spellStart"/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поль-ёт</w:t>
            </w:r>
            <w:proofErr w:type="spellEnd"/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>.</w:t>
            </w:r>
          </w:p>
          <w:p w:rsidR="002F569B" w:rsidRPr="00B50827" w:rsidRDefault="002F569B" w:rsidP="00B95FB4">
            <w:pPr>
              <w:keepNext/>
              <w:widowControl/>
              <w:autoSpaceDE/>
              <w:autoSpaceDN/>
              <w:adjustRightInd/>
              <w:spacing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Два слога, второй слог ударный.</w:t>
            </w:r>
          </w:p>
          <w:p w:rsidR="002F569B" w:rsidRPr="00B50827" w:rsidRDefault="002F569B" w:rsidP="00B95FB4">
            <w:pPr>
              <w:keepNext/>
              <w:widowControl/>
              <w:autoSpaceDE/>
              <w:autoSpaceDN/>
              <w:adjustRightInd/>
              <w:spacing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Пишем транскрипцию: [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пал’й’от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].</w:t>
            </w:r>
          </w:p>
          <w:p w:rsidR="002F569B" w:rsidRPr="00B50827" w:rsidRDefault="002F569B" w:rsidP="00B95FB4">
            <w:pPr>
              <w:keepNext/>
              <w:widowControl/>
              <w:autoSpaceDE/>
              <w:autoSpaceDN/>
              <w:adjustRightInd/>
              <w:spacing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Даём характеристику всех звуков.</w:t>
            </w:r>
          </w:p>
          <w:p w:rsidR="002F569B" w:rsidRPr="00B50827" w:rsidRDefault="002F569B" w:rsidP="00B95FB4">
            <w:pPr>
              <w:keepNext/>
              <w:widowControl/>
              <w:autoSpaceDE/>
              <w:autoSpaceDN/>
              <w:adjustRightInd/>
              <w:spacing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п-[п] – согласный, глухой, парный, твёрдый, парный, обозначен буквой П;</w:t>
            </w:r>
          </w:p>
          <w:p w:rsidR="002F569B" w:rsidRPr="00B50827" w:rsidRDefault="002F569B" w:rsidP="00B95FB4">
            <w:pPr>
              <w:keepNext/>
              <w:widowControl/>
              <w:autoSpaceDE/>
              <w:autoSpaceDN/>
              <w:adjustRightInd/>
              <w:spacing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 xml:space="preserve">о-[а] – гласный, безударный, обозначен буквой </w:t>
            </w:r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О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>;</w:t>
            </w:r>
          </w:p>
          <w:p w:rsidR="002F569B" w:rsidRPr="00B50827" w:rsidRDefault="002F569B" w:rsidP="00B95FB4">
            <w:pPr>
              <w:keepNext/>
              <w:widowControl/>
              <w:autoSpaceDE/>
              <w:autoSpaceDN/>
              <w:adjustRightInd/>
              <w:spacing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л- [л‘] – согласный, звонкий, непарный, мягкий, парный, сонорный, обозначен буквой Л;</w:t>
            </w:r>
          </w:p>
          <w:p w:rsidR="002F569B" w:rsidRPr="00B50827" w:rsidRDefault="002F569B" w:rsidP="00B95FB4">
            <w:pPr>
              <w:keepNext/>
              <w:widowControl/>
              <w:autoSpaceDE/>
              <w:autoSpaceDN/>
              <w:adjustRightInd/>
              <w:spacing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ь – звука не обозначает;</w:t>
            </w:r>
          </w:p>
          <w:p w:rsidR="002F569B" w:rsidRPr="00B50827" w:rsidRDefault="002F569B" w:rsidP="00B95FB4">
            <w:pPr>
              <w:keepNext/>
              <w:widowControl/>
              <w:autoSpaceDE/>
              <w:autoSpaceDN/>
              <w:adjustRightInd/>
              <w:spacing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ё-[й‘]- согласный, звонкий, непарный, мягкий, непарный, обозначен буквой Ё;</w:t>
            </w:r>
          </w:p>
          <w:p w:rsidR="002F569B" w:rsidRPr="00B50827" w:rsidRDefault="002F569B" w:rsidP="00B95FB4">
            <w:pPr>
              <w:keepNext/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[о] – гласный, ударный, обозначен буквой Ё;</w:t>
            </w:r>
          </w:p>
          <w:p w:rsidR="002F569B" w:rsidRPr="00B50827" w:rsidRDefault="002F569B" w:rsidP="00B95FB4">
            <w:pPr>
              <w:keepNext/>
              <w:widowControl/>
              <w:autoSpaceDE/>
              <w:autoSpaceDN/>
              <w:adjustRightInd/>
              <w:spacing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т- [т] – согласный, глухой, парный, твёрдый, парный, обозначен буквой Т.</w:t>
            </w:r>
          </w:p>
          <w:p w:rsidR="002F569B" w:rsidRPr="00B50827" w:rsidRDefault="002F569B" w:rsidP="00B95FB4">
            <w:pPr>
              <w:keepNext/>
              <w:widowControl/>
              <w:autoSpaceDE/>
              <w:autoSpaceDN/>
              <w:adjustRightInd/>
              <w:spacing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keepNext/>
              <w:widowControl/>
              <w:autoSpaceDE/>
              <w:autoSpaceDN/>
              <w:adjustRightInd/>
              <w:spacing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6 букв 6 звуков.</w:t>
            </w:r>
          </w:p>
        </w:tc>
      </w:tr>
    </w:tbl>
    <w:p w:rsidR="002F569B" w:rsidRPr="00B50827" w:rsidRDefault="002F569B" w:rsidP="002F569B">
      <w:pPr>
        <w:keepNext/>
        <w:widowControl/>
        <w:spacing w:line="360" w:lineRule="auto"/>
        <w:jc w:val="both"/>
        <w:rPr>
          <w:color w:val="000000" w:themeColor="text1"/>
          <w:sz w:val="28"/>
          <w:szCs w:val="28"/>
        </w:rPr>
      </w:pPr>
    </w:p>
    <w:p w:rsidR="002F569B" w:rsidRPr="00B50827" w:rsidRDefault="002F569B" w:rsidP="002F569B">
      <w:pPr>
        <w:keepNext/>
        <w:widowControl/>
        <w:shd w:val="clear" w:color="auto" w:fill="FFFFFF"/>
        <w:autoSpaceDE/>
        <w:autoSpaceDN/>
        <w:adjustRightInd/>
        <w:spacing w:line="360" w:lineRule="auto"/>
        <w:jc w:val="both"/>
        <w:rPr>
          <w:color w:val="000000" w:themeColor="text1"/>
          <w:sz w:val="28"/>
          <w:szCs w:val="28"/>
        </w:rPr>
      </w:pPr>
      <w:r w:rsidRPr="00B50827">
        <w:rPr>
          <w:b/>
          <w:bCs/>
          <w:color w:val="000000" w:themeColor="text1"/>
          <w:sz w:val="28"/>
          <w:szCs w:val="28"/>
        </w:rPr>
        <w:t>Разбор слова по составу (морфемный анализ)</w:t>
      </w:r>
    </w:p>
    <w:p w:rsidR="002F569B" w:rsidRPr="00B50827" w:rsidRDefault="002F569B" w:rsidP="002F569B">
      <w:pPr>
        <w:keepNext/>
        <w:widowControl/>
        <w:shd w:val="clear" w:color="auto" w:fill="FFFFFF"/>
        <w:autoSpaceDE/>
        <w:autoSpaceDN/>
        <w:adjustRightInd/>
        <w:spacing w:line="360" w:lineRule="auto"/>
        <w:jc w:val="both"/>
        <w:rPr>
          <w:color w:val="000000" w:themeColor="text1"/>
          <w:sz w:val="28"/>
          <w:szCs w:val="28"/>
        </w:rPr>
      </w:pPr>
      <w:r w:rsidRPr="00B50827">
        <w:rPr>
          <w:b/>
          <w:bCs/>
          <w:color w:val="000000" w:themeColor="text1"/>
          <w:sz w:val="28"/>
          <w:szCs w:val="28"/>
        </w:rPr>
        <w:t>Порядок разбора</w:t>
      </w:r>
    </w:p>
    <w:p w:rsidR="002F569B" w:rsidRPr="00B50827" w:rsidRDefault="002F569B" w:rsidP="002F569B">
      <w:pPr>
        <w:keepNext/>
        <w:widowControl/>
        <w:numPr>
          <w:ilvl w:val="0"/>
          <w:numId w:val="2"/>
        </w:numPr>
        <w:shd w:val="clear" w:color="auto" w:fill="FFFFFF"/>
        <w:autoSpaceDE/>
        <w:autoSpaceDN/>
        <w:adjustRightInd/>
        <w:spacing w:line="360" w:lineRule="auto"/>
        <w:ind w:left="0"/>
        <w:jc w:val="both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Определить, какой частью речи является анализируемое слово, в какой форме оно употреблено.</w:t>
      </w:r>
    </w:p>
    <w:p w:rsidR="002F569B" w:rsidRPr="00B50827" w:rsidRDefault="002F569B" w:rsidP="002F569B">
      <w:pPr>
        <w:keepNext/>
        <w:widowControl/>
        <w:numPr>
          <w:ilvl w:val="0"/>
          <w:numId w:val="2"/>
        </w:numPr>
        <w:shd w:val="clear" w:color="auto" w:fill="FFFFFF"/>
        <w:autoSpaceDE/>
        <w:autoSpaceDN/>
        <w:adjustRightInd/>
        <w:spacing w:line="360" w:lineRule="auto"/>
        <w:ind w:left="0"/>
        <w:jc w:val="both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Если слово изменяется, выделить формообразовательные морфемы</w:t>
      </w:r>
    </w:p>
    <w:p w:rsidR="002F569B" w:rsidRPr="00B50827" w:rsidRDefault="002F569B" w:rsidP="002F569B">
      <w:pPr>
        <w:keepNext/>
        <w:widowControl/>
        <w:numPr>
          <w:ilvl w:val="0"/>
          <w:numId w:val="2"/>
        </w:numPr>
        <w:shd w:val="clear" w:color="auto" w:fill="FFFFFF"/>
        <w:autoSpaceDE/>
        <w:autoSpaceDN/>
        <w:adjustRightInd/>
        <w:spacing w:line="360" w:lineRule="auto"/>
        <w:ind w:left="0"/>
        <w:jc w:val="both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Выделить основу.</w:t>
      </w:r>
    </w:p>
    <w:p w:rsidR="002F569B" w:rsidRPr="00B50827" w:rsidRDefault="002F569B" w:rsidP="002F569B">
      <w:pPr>
        <w:keepNext/>
        <w:widowControl/>
        <w:numPr>
          <w:ilvl w:val="0"/>
          <w:numId w:val="2"/>
        </w:numPr>
        <w:shd w:val="clear" w:color="auto" w:fill="FFFFFF"/>
        <w:autoSpaceDE/>
        <w:autoSpaceDN/>
        <w:adjustRightInd/>
        <w:spacing w:line="360" w:lineRule="auto"/>
        <w:ind w:left="0"/>
        <w:jc w:val="both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В основе выделить корень, словообразовательные морфемы (если есть).</w:t>
      </w:r>
    </w:p>
    <w:p w:rsidR="002F569B" w:rsidRPr="00B50827" w:rsidRDefault="002F569B" w:rsidP="002F569B">
      <w:pPr>
        <w:keepNext/>
        <w:widowControl/>
        <w:shd w:val="clear" w:color="auto" w:fill="FFFFFF"/>
        <w:autoSpaceDE/>
        <w:autoSpaceDN/>
        <w:adjustRightInd/>
        <w:spacing w:line="360" w:lineRule="auto"/>
        <w:jc w:val="both"/>
        <w:rPr>
          <w:color w:val="000000" w:themeColor="text1"/>
          <w:sz w:val="28"/>
          <w:szCs w:val="28"/>
        </w:rPr>
      </w:pPr>
      <w:r w:rsidRPr="00B50827">
        <w:rPr>
          <w:b/>
          <w:bCs/>
          <w:i/>
          <w:iCs/>
          <w:color w:val="000000" w:themeColor="text1"/>
          <w:sz w:val="28"/>
          <w:szCs w:val="28"/>
        </w:rPr>
        <w:t>Образец разбора</w:t>
      </w:r>
    </w:p>
    <w:p w:rsidR="002F569B" w:rsidRPr="00B50827" w:rsidRDefault="002F569B" w:rsidP="002F569B">
      <w:pPr>
        <w:keepNext/>
        <w:widowControl/>
        <w:shd w:val="clear" w:color="auto" w:fill="FFFFFF"/>
        <w:autoSpaceDE/>
        <w:autoSpaceDN/>
        <w:adjustRightInd/>
        <w:spacing w:line="360" w:lineRule="auto"/>
        <w:jc w:val="both"/>
        <w:rPr>
          <w:color w:val="000000" w:themeColor="text1"/>
          <w:sz w:val="28"/>
          <w:szCs w:val="28"/>
        </w:rPr>
      </w:pPr>
      <w:r w:rsidRPr="00B50827">
        <w:rPr>
          <w:i/>
          <w:iCs/>
          <w:color w:val="000000" w:themeColor="text1"/>
          <w:sz w:val="28"/>
          <w:szCs w:val="28"/>
        </w:rPr>
        <w:t>Городской.</w:t>
      </w:r>
    </w:p>
    <w:p w:rsidR="002F569B" w:rsidRPr="00B50827" w:rsidRDefault="002F569B" w:rsidP="002F569B">
      <w:pPr>
        <w:keepNext/>
        <w:widowControl/>
        <w:shd w:val="clear" w:color="auto" w:fill="FFFFFF"/>
        <w:autoSpaceDE/>
        <w:autoSpaceDN/>
        <w:adjustRightInd/>
        <w:spacing w:line="360" w:lineRule="auto"/>
        <w:jc w:val="both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Городской – прилагательное в форме мужского рода именительного падежа единственного числа.</w:t>
      </w:r>
    </w:p>
    <w:p w:rsidR="002F569B" w:rsidRPr="00B50827" w:rsidRDefault="002F569B" w:rsidP="002F569B">
      <w:pPr>
        <w:keepNext/>
        <w:widowControl/>
        <w:shd w:val="clear" w:color="auto" w:fill="FFFFFF"/>
        <w:autoSpaceDE/>
        <w:autoSpaceDN/>
        <w:adjustRightInd/>
        <w:spacing w:line="360" w:lineRule="auto"/>
        <w:jc w:val="both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Окончание –</w:t>
      </w:r>
      <w:r w:rsidRPr="00B50827">
        <w:rPr>
          <w:i/>
          <w:iCs/>
          <w:color w:val="000000" w:themeColor="text1"/>
          <w:sz w:val="28"/>
          <w:szCs w:val="28"/>
        </w:rPr>
        <w:t>ой.</w:t>
      </w:r>
    </w:p>
    <w:p w:rsidR="002F569B" w:rsidRPr="00B50827" w:rsidRDefault="002F569B" w:rsidP="002F569B">
      <w:pPr>
        <w:keepNext/>
        <w:widowControl/>
        <w:shd w:val="clear" w:color="auto" w:fill="FFFFFF"/>
        <w:autoSpaceDE/>
        <w:autoSpaceDN/>
        <w:adjustRightInd/>
        <w:spacing w:line="360" w:lineRule="auto"/>
        <w:jc w:val="both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Основа </w:t>
      </w:r>
      <w:proofErr w:type="spellStart"/>
      <w:r w:rsidRPr="00B50827">
        <w:rPr>
          <w:i/>
          <w:iCs/>
          <w:color w:val="000000" w:themeColor="text1"/>
          <w:sz w:val="28"/>
          <w:szCs w:val="28"/>
        </w:rPr>
        <w:t>городск</w:t>
      </w:r>
      <w:proofErr w:type="spellEnd"/>
      <w:r w:rsidRPr="00B50827">
        <w:rPr>
          <w:color w:val="000000" w:themeColor="text1"/>
          <w:sz w:val="28"/>
          <w:szCs w:val="28"/>
        </w:rPr>
        <w:t>-.</w:t>
      </w:r>
    </w:p>
    <w:p w:rsidR="002F569B" w:rsidRPr="00B50827" w:rsidRDefault="002F569B" w:rsidP="002F569B">
      <w:pPr>
        <w:keepNext/>
        <w:widowControl/>
        <w:shd w:val="clear" w:color="auto" w:fill="FFFFFF"/>
        <w:autoSpaceDE/>
        <w:autoSpaceDN/>
        <w:adjustRightInd/>
        <w:spacing w:line="360" w:lineRule="auto"/>
        <w:jc w:val="both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Корень </w:t>
      </w:r>
      <w:r w:rsidRPr="00B50827">
        <w:rPr>
          <w:i/>
          <w:iCs/>
          <w:color w:val="000000" w:themeColor="text1"/>
          <w:sz w:val="28"/>
          <w:szCs w:val="28"/>
        </w:rPr>
        <w:t>город</w:t>
      </w:r>
      <w:r w:rsidRPr="00B50827">
        <w:rPr>
          <w:color w:val="000000" w:themeColor="text1"/>
          <w:sz w:val="28"/>
          <w:szCs w:val="28"/>
        </w:rPr>
        <w:t>-.</w:t>
      </w:r>
    </w:p>
    <w:p w:rsidR="002F569B" w:rsidRPr="00B50827" w:rsidRDefault="002F569B" w:rsidP="002F569B">
      <w:pPr>
        <w:keepNext/>
        <w:widowControl/>
        <w:shd w:val="clear" w:color="auto" w:fill="FFFFFF"/>
        <w:autoSpaceDE/>
        <w:autoSpaceDN/>
        <w:adjustRightInd/>
        <w:spacing w:line="360" w:lineRule="auto"/>
        <w:jc w:val="both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Словообразовательный суффикс –</w:t>
      </w:r>
      <w:proofErr w:type="spellStart"/>
      <w:r w:rsidRPr="00B50827">
        <w:rPr>
          <w:i/>
          <w:iCs/>
          <w:color w:val="000000" w:themeColor="text1"/>
          <w:sz w:val="28"/>
          <w:szCs w:val="28"/>
        </w:rPr>
        <w:t>ск</w:t>
      </w:r>
      <w:proofErr w:type="spellEnd"/>
      <w:r w:rsidRPr="00B50827">
        <w:rPr>
          <w:color w:val="000000" w:themeColor="text1"/>
          <w:sz w:val="28"/>
          <w:szCs w:val="28"/>
        </w:rPr>
        <w:t>—</w:t>
      </w:r>
    </w:p>
    <w:p w:rsidR="002F569B" w:rsidRPr="00B50827" w:rsidRDefault="002F569B" w:rsidP="002F569B">
      <w:pPr>
        <w:keepNext/>
        <w:widowControl/>
        <w:spacing w:line="360" w:lineRule="auto"/>
        <w:jc w:val="both"/>
        <w:rPr>
          <w:color w:val="000000" w:themeColor="text1"/>
          <w:sz w:val="28"/>
          <w:szCs w:val="28"/>
        </w:rPr>
      </w:pPr>
    </w:p>
    <w:p w:rsidR="002F569B" w:rsidRPr="00B50827" w:rsidRDefault="002F569B" w:rsidP="002F569B">
      <w:pPr>
        <w:pStyle w:val="3"/>
        <w:keepNext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rStyle w:val="a4"/>
          <w:rFonts w:eastAsiaTheme="majorEastAsia"/>
          <w:b/>
          <w:bCs/>
          <w:color w:val="000000" w:themeColor="text1"/>
          <w:sz w:val="28"/>
          <w:szCs w:val="28"/>
          <w:bdr w:val="none" w:sz="0" w:space="0" w:color="auto" w:frame="1"/>
        </w:rPr>
        <w:t>Морфологический разбор имени существительного.</w:t>
      </w:r>
    </w:p>
    <w:p w:rsidR="002F569B" w:rsidRPr="00B50827" w:rsidRDefault="002F569B" w:rsidP="002F569B">
      <w:pPr>
        <w:pStyle w:val="a3"/>
        <w:keepNext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 </w:t>
      </w:r>
    </w:p>
    <w:tbl>
      <w:tblPr>
        <w:tblW w:w="11656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6"/>
        <w:gridCol w:w="7430"/>
      </w:tblGrid>
      <w:tr w:rsidR="002F569B" w:rsidRPr="00B50827" w:rsidTr="00B95FB4">
        <w:tc>
          <w:tcPr>
            <w:tcW w:w="255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Порядок разбора.</w:t>
            </w:r>
          </w:p>
        </w:tc>
        <w:tc>
          <w:tcPr>
            <w:tcW w:w="525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Пояснения.</w:t>
            </w:r>
          </w:p>
        </w:tc>
      </w:tr>
      <w:tr w:rsidR="002F569B" w:rsidRPr="00B50827" w:rsidTr="00B95FB4">
        <w:tc>
          <w:tcPr>
            <w:tcW w:w="255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I.Часть</w:t>
            </w:r>
            <w:proofErr w:type="spellEnd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 xml:space="preserve"> речи. Общее значение.</w:t>
            </w:r>
          </w:p>
        </w:tc>
        <w:tc>
          <w:tcPr>
            <w:tcW w:w="525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Имя существительное,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обозначает предмет.</w:t>
            </w:r>
          </w:p>
        </w:tc>
      </w:tr>
      <w:tr w:rsidR="002F569B" w:rsidRPr="00B50827" w:rsidTr="00B95FB4">
        <w:tc>
          <w:tcPr>
            <w:tcW w:w="7785" w:type="dxa"/>
            <w:gridSpan w:val="2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II.Морфологические</w:t>
            </w:r>
            <w:proofErr w:type="spellEnd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 xml:space="preserve"> признаки.</w:t>
            </w:r>
          </w:p>
        </w:tc>
      </w:tr>
      <w:tr w:rsidR="002F569B" w:rsidRPr="00B50827" w:rsidTr="00B95FB4">
        <w:tc>
          <w:tcPr>
            <w:tcW w:w="255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1.Вопрос, начальная форма.</w:t>
            </w:r>
          </w:p>
        </w:tc>
        <w:tc>
          <w:tcPr>
            <w:tcW w:w="525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Вопросы начальной формы: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кто? что?</w:t>
            </w:r>
          </w:p>
        </w:tc>
      </w:tr>
      <w:tr w:rsidR="002F569B" w:rsidRPr="00B50827" w:rsidTr="00B95FB4">
        <w:tc>
          <w:tcPr>
            <w:tcW w:w="7785" w:type="dxa"/>
            <w:gridSpan w:val="2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2.Постоянные признаки:</w:t>
            </w:r>
          </w:p>
        </w:tc>
      </w:tr>
      <w:tr w:rsidR="002F569B" w:rsidRPr="00B50827" w:rsidTr="00B95FB4">
        <w:tc>
          <w:tcPr>
            <w:tcW w:w="255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а) собственное-нарицательное</w:t>
            </w:r>
          </w:p>
        </w:tc>
        <w:tc>
          <w:tcPr>
            <w:tcW w:w="525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Собственные </w:t>
            </w:r>
            <w:r w:rsidRPr="00B50827">
              <w:rPr>
                <w:color w:val="000000" w:themeColor="text1"/>
                <w:sz w:val="28"/>
                <w:szCs w:val="28"/>
              </w:rPr>
              <w:t>– обозначают все названия, единичные предметы, пишутся с большой буквы.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Нарицательные </w:t>
            </w:r>
            <w:r w:rsidRPr="00B50827">
              <w:rPr>
                <w:color w:val="000000" w:themeColor="text1"/>
                <w:sz w:val="28"/>
                <w:szCs w:val="28"/>
              </w:rPr>
              <w:t>– обозначают не названия, а ряд однородных предметов, пишутся с маленькой буквы.</w:t>
            </w:r>
          </w:p>
        </w:tc>
      </w:tr>
      <w:tr w:rsidR="002F569B" w:rsidRPr="00B50827" w:rsidTr="00B95FB4">
        <w:tc>
          <w:tcPr>
            <w:tcW w:w="255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б) одушевлённое-неодушевлённое</w:t>
            </w:r>
          </w:p>
        </w:tc>
        <w:tc>
          <w:tcPr>
            <w:tcW w:w="525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Одушевлённые</w:t>
            </w:r>
            <w:r w:rsidRPr="00B50827">
              <w:rPr>
                <w:color w:val="000000" w:themeColor="text1"/>
                <w:sz w:val="28"/>
                <w:szCs w:val="28"/>
              </w:rPr>
              <w:t> – обозначают предметы живой природы, живые существа, отвечают на вопрос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кто?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Неодушевлённые </w:t>
            </w:r>
            <w:r w:rsidRPr="00B50827">
              <w:rPr>
                <w:color w:val="000000" w:themeColor="text1"/>
                <w:sz w:val="28"/>
                <w:szCs w:val="28"/>
              </w:rPr>
              <w:t>– обозначают предметы неживой природы, отвечают на вопрос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что?</w:t>
            </w:r>
          </w:p>
        </w:tc>
      </w:tr>
      <w:tr w:rsidR="002F569B" w:rsidRPr="00B50827" w:rsidTr="00B95FB4">
        <w:tc>
          <w:tcPr>
            <w:tcW w:w="255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в) род</w:t>
            </w:r>
          </w:p>
        </w:tc>
        <w:tc>
          <w:tcPr>
            <w:tcW w:w="525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Мужской (он), женский (она)и средний (оно) род.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Есть существительные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 общего рода </w:t>
            </w:r>
            <w:r w:rsidRPr="00B50827">
              <w:rPr>
                <w:color w:val="000000" w:themeColor="text1"/>
                <w:sz w:val="28"/>
                <w:szCs w:val="28"/>
              </w:rPr>
              <w:t>(плакса, ябеда).</w:t>
            </w:r>
          </w:p>
        </w:tc>
      </w:tr>
      <w:tr w:rsidR="002F569B" w:rsidRPr="00B50827" w:rsidTr="00B95FB4">
        <w:tc>
          <w:tcPr>
            <w:tcW w:w="255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г) склонение</w:t>
            </w:r>
          </w:p>
        </w:tc>
        <w:tc>
          <w:tcPr>
            <w:tcW w:w="525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Склонение</w:t>
            </w:r>
            <w:r w:rsidRPr="00B50827">
              <w:rPr>
                <w:color w:val="000000" w:themeColor="text1"/>
                <w:sz w:val="28"/>
                <w:szCs w:val="28"/>
              </w:rPr>
              <w:t> – это изменение существительных по числам и падежам.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 xml:space="preserve">1 </w:t>
            </w:r>
            <w:proofErr w:type="spellStart"/>
            <w:proofErr w:type="gramStart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скл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.: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 xml:space="preserve"> сущ. м. и ж. рода с окончаниями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-А,-Я (юноша, земля).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 xml:space="preserve">2 </w:t>
            </w:r>
            <w:proofErr w:type="spellStart"/>
            <w:proofErr w:type="gramStart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скл</w:t>
            </w:r>
            <w:proofErr w:type="spellEnd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.: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> сущ. мужского рода с нулевым окончанием и среднего рода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(дождь, небо).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 xml:space="preserve">3 </w:t>
            </w:r>
            <w:proofErr w:type="spellStart"/>
            <w:proofErr w:type="gramStart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скл</w:t>
            </w:r>
            <w:proofErr w:type="spellEnd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.</w:t>
            </w:r>
            <w:r w:rsidRPr="00B50827">
              <w:rPr>
                <w:color w:val="000000" w:themeColor="text1"/>
                <w:sz w:val="28"/>
                <w:szCs w:val="28"/>
              </w:rPr>
              <w:t>: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 xml:space="preserve"> сущ.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ж.р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 с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Ь</w:t>
            </w:r>
            <w:r w:rsidRPr="00B50827">
              <w:rPr>
                <w:color w:val="000000" w:themeColor="text1"/>
                <w:sz w:val="28"/>
                <w:szCs w:val="28"/>
              </w:rPr>
              <w:t> знаком на конце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(ночь).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Есть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несклоняемые</w:t>
            </w:r>
            <w:r w:rsidRPr="00B50827">
              <w:rPr>
                <w:color w:val="000000" w:themeColor="text1"/>
                <w:sz w:val="28"/>
                <w:szCs w:val="28"/>
              </w:rPr>
              <w:t> существительные, которые имеют только одну форму (кофе, пальто).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Есть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разносклоняемые существительные</w:t>
            </w:r>
            <w:r w:rsidRPr="00B50827">
              <w:rPr>
                <w:color w:val="000000" w:themeColor="text1"/>
                <w:sz w:val="28"/>
                <w:szCs w:val="28"/>
              </w:rPr>
              <w:t>, которые не относятся ни к одному склонению. Их нужно запомнить: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бремя, вымя, время, знамя, имя, пламя, племя, темя, стремя, семя, путь, дитя.</w:t>
            </w:r>
          </w:p>
        </w:tc>
      </w:tr>
      <w:tr w:rsidR="002F569B" w:rsidRPr="00B50827" w:rsidTr="00B95FB4">
        <w:tc>
          <w:tcPr>
            <w:tcW w:w="7785" w:type="dxa"/>
            <w:gridSpan w:val="2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3.</w:t>
            </w:r>
            <w:r w:rsidRPr="00B50827">
              <w:rPr>
                <w:color w:val="000000" w:themeColor="text1"/>
                <w:sz w:val="28"/>
                <w:szCs w:val="28"/>
              </w:rPr>
              <w:t>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Непостоянные признаки.</w:t>
            </w:r>
          </w:p>
        </w:tc>
      </w:tr>
      <w:tr w:rsidR="002F569B" w:rsidRPr="00B50827" w:rsidTr="00B95FB4">
        <w:tc>
          <w:tcPr>
            <w:tcW w:w="255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а) падеж</w:t>
            </w:r>
          </w:p>
        </w:tc>
        <w:tc>
          <w:tcPr>
            <w:tcW w:w="525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Падежи</w:t>
            </w:r>
            <w:r w:rsidRPr="00B50827">
              <w:rPr>
                <w:color w:val="000000" w:themeColor="text1"/>
                <w:sz w:val="28"/>
                <w:szCs w:val="28"/>
              </w:rPr>
              <w:t>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И.п</w:t>
            </w:r>
            <w:proofErr w:type="spellEnd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.</w:t>
            </w:r>
            <w:r w:rsidRPr="00B50827">
              <w:rPr>
                <w:color w:val="000000" w:themeColor="text1"/>
                <w:sz w:val="28"/>
                <w:szCs w:val="28"/>
              </w:rPr>
              <w:t> кто? что?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Р.п</w:t>
            </w:r>
            <w:proofErr w:type="spellEnd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.</w:t>
            </w:r>
            <w:r w:rsidRPr="00B50827">
              <w:rPr>
                <w:color w:val="000000" w:themeColor="text1"/>
                <w:sz w:val="28"/>
                <w:szCs w:val="28"/>
              </w:rPr>
              <w:t> кого? чего? (вижу).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Д.п</w:t>
            </w:r>
            <w:proofErr w:type="spellEnd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.</w:t>
            </w:r>
            <w:r w:rsidRPr="00B50827">
              <w:rPr>
                <w:color w:val="000000" w:themeColor="text1"/>
                <w:sz w:val="28"/>
                <w:szCs w:val="28"/>
              </w:rPr>
              <w:t> кому? чему? (дам).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В.п</w:t>
            </w:r>
            <w:proofErr w:type="spellEnd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.</w:t>
            </w:r>
            <w:r w:rsidRPr="00B50827">
              <w:rPr>
                <w:color w:val="000000" w:themeColor="text1"/>
                <w:sz w:val="28"/>
                <w:szCs w:val="28"/>
              </w:rPr>
              <w:t> кого? что? (виню).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Т.п.</w:t>
            </w:r>
            <w:r w:rsidRPr="00B50827">
              <w:rPr>
                <w:color w:val="000000" w:themeColor="text1"/>
                <w:sz w:val="28"/>
                <w:szCs w:val="28"/>
              </w:rPr>
              <w:t> кем? чем? (любуюсь).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П.п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 о ком? о чём? (говорю о).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2F569B" w:rsidRPr="00B50827" w:rsidTr="00B95FB4">
        <w:tc>
          <w:tcPr>
            <w:tcW w:w="255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б) число</w:t>
            </w:r>
          </w:p>
        </w:tc>
        <w:tc>
          <w:tcPr>
            <w:tcW w:w="525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Единственное и множественное число.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Есть существительные, имеющие форму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только единственного числа</w:t>
            </w:r>
            <w:r w:rsidRPr="00B50827">
              <w:rPr>
                <w:color w:val="000000" w:themeColor="text1"/>
                <w:sz w:val="28"/>
                <w:szCs w:val="28"/>
              </w:rPr>
              <w:t> (молодёжь) и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только множественного числа</w:t>
            </w:r>
            <w:r w:rsidRPr="00B50827">
              <w:rPr>
                <w:color w:val="000000" w:themeColor="text1"/>
                <w:sz w:val="28"/>
                <w:szCs w:val="28"/>
              </w:rPr>
              <w:t> (очки).</w:t>
            </w:r>
          </w:p>
        </w:tc>
      </w:tr>
      <w:tr w:rsidR="002F569B" w:rsidRPr="00B50827" w:rsidTr="00B95FB4">
        <w:tc>
          <w:tcPr>
            <w:tcW w:w="255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III.Синтаксическая</w:t>
            </w:r>
            <w:proofErr w:type="spellEnd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 xml:space="preserve"> роль.</w:t>
            </w:r>
          </w:p>
        </w:tc>
        <w:tc>
          <w:tcPr>
            <w:tcW w:w="525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В предложении чаще всего бывает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подлежащим, дополнением, обстоятельством</w:t>
            </w:r>
            <w:r w:rsidRPr="00B50827">
              <w:rPr>
                <w:color w:val="000000" w:themeColor="text1"/>
                <w:sz w:val="28"/>
                <w:szCs w:val="28"/>
              </w:rPr>
              <w:t>, но может быть сказуемым и определением.</w:t>
            </w:r>
          </w:p>
        </w:tc>
      </w:tr>
    </w:tbl>
    <w:p w:rsidR="002F569B" w:rsidRPr="00B50827" w:rsidRDefault="002F569B" w:rsidP="002F569B">
      <w:pPr>
        <w:pStyle w:val="3"/>
        <w:keepNext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rStyle w:val="a5"/>
          <w:color w:val="000000" w:themeColor="text1"/>
          <w:sz w:val="28"/>
          <w:szCs w:val="28"/>
          <w:bdr w:val="none" w:sz="0" w:space="0" w:color="auto" w:frame="1"/>
        </w:rPr>
        <w:t>Подсказка.</w:t>
      </w:r>
    </w:p>
    <w:p w:rsidR="002F569B" w:rsidRPr="00B50827" w:rsidRDefault="002F569B" w:rsidP="002F569B">
      <w:pPr>
        <w:pStyle w:val="a3"/>
        <w:keepNext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rStyle w:val="a4"/>
          <w:rFonts w:eastAsiaTheme="majorEastAsia"/>
          <w:color w:val="000000" w:themeColor="text1"/>
          <w:sz w:val="28"/>
          <w:szCs w:val="28"/>
          <w:bdr w:val="none" w:sz="0" w:space="0" w:color="auto" w:frame="1"/>
        </w:rPr>
        <w:t>Склонение разносклоняемых существительных</w:t>
      </w:r>
      <w:r w:rsidRPr="00B50827">
        <w:rPr>
          <w:color w:val="000000" w:themeColor="text1"/>
          <w:sz w:val="28"/>
          <w:szCs w:val="28"/>
        </w:rPr>
        <w:t>.</w:t>
      </w:r>
    </w:p>
    <w:p w:rsidR="002F569B" w:rsidRPr="00B50827" w:rsidRDefault="002F569B" w:rsidP="002F569B">
      <w:pPr>
        <w:pStyle w:val="a3"/>
        <w:keepNext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rStyle w:val="a4"/>
          <w:rFonts w:eastAsiaTheme="majorEastAsia"/>
          <w:color w:val="000000" w:themeColor="text1"/>
          <w:sz w:val="28"/>
          <w:szCs w:val="28"/>
          <w:bdr w:val="none" w:sz="0" w:space="0" w:color="auto" w:frame="1"/>
        </w:rPr>
        <w:lastRenderedPageBreak/>
        <w:t>И. п.</w:t>
      </w:r>
      <w:r w:rsidRPr="00B50827">
        <w:rPr>
          <w:color w:val="000000" w:themeColor="text1"/>
          <w:sz w:val="28"/>
          <w:szCs w:val="28"/>
        </w:rPr>
        <w:t> путь, дитя, имя </w:t>
      </w:r>
      <w:r w:rsidRPr="00B50827">
        <w:rPr>
          <w:rStyle w:val="a4"/>
          <w:rFonts w:eastAsiaTheme="majorEastAsia"/>
          <w:color w:val="000000" w:themeColor="text1"/>
          <w:sz w:val="28"/>
          <w:szCs w:val="28"/>
          <w:bdr w:val="none" w:sz="0" w:space="0" w:color="auto" w:frame="1"/>
        </w:rPr>
        <w:t>Р. п.</w:t>
      </w:r>
      <w:r w:rsidRPr="00B50827">
        <w:rPr>
          <w:color w:val="000000" w:themeColor="text1"/>
          <w:sz w:val="28"/>
          <w:szCs w:val="28"/>
        </w:rPr>
        <w:t> пути, дитяти, имени </w:t>
      </w:r>
      <w:r w:rsidRPr="00B50827">
        <w:rPr>
          <w:rStyle w:val="a4"/>
          <w:rFonts w:eastAsiaTheme="majorEastAsia"/>
          <w:color w:val="000000" w:themeColor="text1"/>
          <w:sz w:val="28"/>
          <w:szCs w:val="28"/>
          <w:bdr w:val="none" w:sz="0" w:space="0" w:color="auto" w:frame="1"/>
        </w:rPr>
        <w:t>Д. п.</w:t>
      </w:r>
      <w:r w:rsidRPr="00B50827">
        <w:rPr>
          <w:color w:val="000000" w:themeColor="text1"/>
          <w:sz w:val="28"/>
          <w:szCs w:val="28"/>
        </w:rPr>
        <w:t> пути, дитяти, имени </w:t>
      </w:r>
      <w:r w:rsidRPr="00B50827">
        <w:rPr>
          <w:rStyle w:val="a4"/>
          <w:rFonts w:eastAsiaTheme="majorEastAsia"/>
          <w:color w:val="000000" w:themeColor="text1"/>
          <w:sz w:val="28"/>
          <w:szCs w:val="28"/>
          <w:bdr w:val="none" w:sz="0" w:space="0" w:color="auto" w:frame="1"/>
        </w:rPr>
        <w:t>В. п.</w:t>
      </w:r>
      <w:r w:rsidRPr="00B50827">
        <w:rPr>
          <w:color w:val="000000" w:themeColor="text1"/>
          <w:sz w:val="28"/>
          <w:szCs w:val="28"/>
        </w:rPr>
        <w:t> путь, дитя, имя </w:t>
      </w:r>
      <w:r w:rsidRPr="00B50827">
        <w:rPr>
          <w:rStyle w:val="a4"/>
          <w:rFonts w:eastAsiaTheme="majorEastAsia"/>
          <w:color w:val="000000" w:themeColor="text1"/>
          <w:sz w:val="28"/>
          <w:szCs w:val="28"/>
          <w:bdr w:val="none" w:sz="0" w:space="0" w:color="auto" w:frame="1"/>
        </w:rPr>
        <w:t>Т. п.</w:t>
      </w:r>
      <w:r w:rsidRPr="00B50827">
        <w:rPr>
          <w:color w:val="000000" w:themeColor="text1"/>
          <w:sz w:val="28"/>
          <w:szCs w:val="28"/>
        </w:rPr>
        <w:t xml:space="preserve"> путем, </w:t>
      </w:r>
      <w:proofErr w:type="spellStart"/>
      <w:r w:rsidRPr="00B50827">
        <w:rPr>
          <w:color w:val="000000" w:themeColor="text1"/>
          <w:sz w:val="28"/>
          <w:szCs w:val="28"/>
        </w:rPr>
        <w:t>дитятею</w:t>
      </w:r>
      <w:proofErr w:type="spellEnd"/>
      <w:r w:rsidRPr="00B50827">
        <w:rPr>
          <w:color w:val="000000" w:themeColor="text1"/>
          <w:sz w:val="28"/>
          <w:szCs w:val="28"/>
        </w:rPr>
        <w:t>, именем </w:t>
      </w:r>
      <w:r w:rsidRPr="00B50827">
        <w:rPr>
          <w:rStyle w:val="a4"/>
          <w:rFonts w:eastAsiaTheme="majorEastAsia"/>
          <w:color w:val="000000" w:themeColor="text1"/>
          <w:sz w:val="28"/>
          <w:szCs w:val="28"/>
          <w:bdr w:val="none" w:sz="0" w:space="0" w:color="auto" w:frame="1"/>
        </w:rPr>
        <w:t>П. п.</w:t>
      </w:r>
      <w:r w:rsidRPr="00B50827">
        <w:rPr>
          <w:color w:val="000000" w:themeColor="text1"/>
          <w:sz w:val="28"/>
          <w:szCs w:val="28"/>
        </w:rPr>
        <w:t> о пути, о дитяти, об имени</w:t>
      </w:r>
    </w:p>
    <w:p w:rsidR="002F569B" w:rsidRPr="00B50827" w:rsidRDefault="002F569B" w:rsidP="002F569B">
      <w:pPr>
        <w:pStyle w:val="4"/>
        <w:keepLines w:val="0"/>
        <w:widowControl/>
        <w:shd w:val="clear" w:color="auto" w:fill="FFFFFF"/>
        <w:spacing w:before="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0827">
        <w:rPr>
          <w:rStyle w:val="a5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Образцы морфологического разбора имени существительного.</w:t>
      </w:r>
    </w:p>
    <w:tbl>
      <w:tblPr>
        <w:tblW w:w="11656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73"/>
        <w:gridCol w:w="5183"/>
      </w:tblGrid>
      <w:tr w:rsidR="002F569B" w:rsidRPr="00B50827" w:rsidTr="00B95FB4">
        <w:tc>
          <w:tcPr>
            <w:tcW w:w="519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Образец письменного разбора.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Ирина читает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книгу</w:t>
            </w:r>
            <w:r w:rsidRPr="00B50827">
              <w:rPr>
                <w:color w:val="000000" w:themeColor="text1"/>
                <w:sz w:val="28"/>
                <w:szCs w:val="28"/>
              </w:rPr>
              <w:t>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I.Книгу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 – имя сущ., обозначает предмет, (что) книгу.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 xml:space="preserve">II.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Н.ф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. – книга, </w:t>
            </w:r>
            <w:proofErr w:type="spellStart"/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нариц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.,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неодуш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.,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ж.р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., 1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скл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.; в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вин.п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.,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ед.ч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III.В предложении является дополнением.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 </w:t>
            </w:r>
          </w:p>
        </w:tc>
        <w:tc>
          <w:tcPr>
            <w:tcW w:w="415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Образец устного разбора.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Ирина читает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книгу</w:t>
            </w:r>
            <w:r w:rsidRPr="00B50827">
              <w:rPr>
                <w:color w:val="000000" w:themeColor="text1"/>
                <w:sz w:val="28"/>
                <w:szCs w:val="28"/>
              </w:rPr>
              <w:t>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I.</w:t>
            </w:r>
            <w:r w:rsidRPr="00B50827">
              <w:rPr>
                <w:color w:val="000000" w:themeColor="text1"/>
                <w:sz w:val="28"/>
                <w:szCs w:val="28"/>
              </w:rPr>
              <w:t>Книгу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 – имя существительное, обозначает предмет, читает (что?) книгу.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II.</w:t>
            </w:r>
            <w:r w:rsidRPr="00B50827">
              <w:rPr>
                <w:color w:val="000000" w:themeColor="text1"/>
                <w:sz w:val="28"/>
                <w:szCs w:val="28"/>
              </w:rPr>
              <w:t> Начальная форма – книга.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Постоянные признаки</w:t>
            </w:r>
            <w:r w:rsidRPr="00B50827">
              <w:rPr>
                <w:color w:val="000000" w:themeColor="text1"/>
                <w:sz w:val="28"/>
                <w:szCs w:val="28"/>
              </w:rPr>
              <w:t>: нарицательное (не обозначает название), неодушевлённое (обозначает предмет неживой природы), женский род (она книга), 1 склонение (женский род с окончанием -А.).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Непостоянные признаки</w:t>
            </w:r>
            <w:r w:rsidRPr="00B50827">
              <w:rPr>
                <w:color w:val="000000" w:themeColor="text1"/>
                <w:sz w:val="28"/>
                <w:szCs w:val="28"/>
              </w:rPr>
              <w:t>: стоит в форме винительного падежа, единственного числа.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III.</w:t>
            </w:r>
            <w:r w:rsidRPr="00B50827">
              <w:rPr>
                <w:color w:val="000000" w:themeColor="text1"/>
                <w:sz w:val="28"/>
                <w:szCs w:val="28"/>
              </w:rPr>
              <w:t>В предложении является дополнением (отвечает на вопрос косвенного падежа).</w:t>
            </w:r>
          </w:p>
        </w:tc>
      </w:tr>
    </w:tbl>
    <w:p w:rsidR="002F569B" w:rsidRPr="00B50827" w:rsidRDefault="002F569B" w:rsidP="002F569B">
      <w:pPr>
        <w:pStyle w:val="a3"/>
        <w:keepNext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lastRenderedPageBreak/>
        <w:t> </w:t>
      </w:r>
    </w:p>
    <w:p w:rsidR="002F569B" w:rsidRPr="00B50827" w:rsidRDefault="002F569B" w:rsidP="002F569B">
      <w:pPr>
        <w:keepNext/>
        <w:widowControl/>
        <w:spacing w:line="360" w:lineRule="auto"/>
        <w:jc w:val="both"/>
        <w:rPr>
          <w:color w:val="000000" w:themeColor="text1"/>
          <w:sz w:val="28"/>
          <w:szCs w:val="28"/>
        </w:rPr>
      </w:pPr>
    </w:p>
    <w:p w:rsidR="002F569B" w:rsidRPr="00B50827" w:rsidRDefault="002F569B" w:rsidP="002F569B">
      <w:pPr>
        <w:pStyle w:val="3"/>
        <w:keepNext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rStyle w:val="a4"/>
          <w:rFonts w:eastAsiaTheme="majorEastAsia"/>
          <w:b/>
          <w:bCs/>
          <w:color w:val="000000" w:themeColor="text1"/>
          <w:sz w:val="28"/>
          <w:szCs w:val="28"/>
          <w:bdr w:val="none" w:sz="0" w:space="0" w:color="auto" w:frame="1"/>
        </w:rPr>
        <w:t>Морфологический разбор имени прилагательного.</w:t>
      </w:r>
    </w:p>
    <w:tbl>
      <w:tblPr>
        <w:tblW w:w="11656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4"/>
        <w:gridCol w:w="7352"/>
      </w:tblGrid>
      <w:tr w:rsidR="002F569B" w:rsidRPr="00B50827" w:rsidTr="00B95FB4">
        <w:tc>
          <w:tcPr>
            <w:tcW w:w="268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5"/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Порядок разбора.</w:t>
            </w:r>
          </w:p>
        </w:tc>
        <w:tc>
          <w:tcPr>
            <w:tcW w:w="510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5"/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  <w:t>Пояснения.</w:t>
            </w:r>
          </w:p>
        </w:tc>
      </w:tr>
      <w:tr w:rsidR="002F569B" w:rsidRPr="00B50827" w:rsidTr="00B95FB4">
        <w:tc>
          <w:tcPr>
            <w:tcW w:w="268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I.Часть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 речи. Общее значение.</w:t>
            </w:r>
          </w:p>
        </w:tc>
        <w:tc>
          <w:tcPr>
            <w:tcW w:w="510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Прилагательное, обозначает признак предмета.</w:t>
            </w:r>
          </w:p>
        </w:tc>
      </w:tr>
      <w:tr w:rsidR="002F569B" w:rsidRPr="00B50827" w:rsidTr="00B95FB4">
        <w:tc>
          <w:tcPr>
            <w:tcW w:w="7785" w:type="dxa"/>
            <w:gridSpan w:val="2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II.Морфологические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 признаки.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1.Вопрос, начальная форма (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м.р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.,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И.п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.,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ед.ч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.)</w:t>
            </w:r>
          </w:p>
        </w:tc>
      </w:tr>
      <w:tr w:rsidR="002F569B" w:rsidRPr="00B50827" w:rsidTr="00B95FB4">
        <w:tc>
          <w:tcPr>
            <w:tcW w:w="268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2.Постоянные признаки.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Разряд по значению.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10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Качественное</w:t>
            </w:r>
            <w:r w:rsidRPr="00B50827">
              <w:rPr>
                <w:color w:val="000000" w:themeColor="text1"/>
                <w:sz w:val="28"/>
                <w:szCs w:val="28"/>
              </w:rPr>
              <w:t>: имеет степени сравнения, может сочетаться с наречием «очень», можно образовывать слово с приставкой НЕ-, можно образовывать слово путём повтора.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Относительное</w:t>
            </w:r>
            <w:r w:rsidRPr="00B50827">
              <w:rPr>
                <w:color w:val="000000" w:themeColor="text1"/>
                <w:sz w:val="28"/>
                <w:szCs w:val="28"/>
              </w:rPr>
              <w:t>: не имеет признаков качественных прилагательных, обозначает материал, временной, пространственный признак.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Притяжательное:</w:t>
            </w:r>
            <w:r w:rsidRPr="00B50827">
              <w:rPr>
                <w:color w:val="000000" w:themeColor="text1"/>
                <w:sz w:val="28"/>
                <w:szCs w:val="28"/>
              </w:rPr>
              <w:t> обозначает принадлежность лицу или животному.</w:t>
            </w:r>
          </w:p>
        </w:tc>
      </w:tr>
      <w:tr w:rsidR="002F569B" w:rsidRPr="00B50827" w:rsidTr="00B95FB4">
        <w:tc>
          <w:tcPr>
            <w:tcW w:w="268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3.Непостоянные признаки: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а) только у качественных: степень сравнения, полная или краткая форма.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б) падеж;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в) число;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 xml:space="preserve">г) род (только в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ед.ч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.);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10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Степени сравнения: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а)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простая сравнительная</w:t>
            </w:r>
            <w:r w:rsidRPr="00B50827">
              <w:rPr>
                <w:color w:val="000000" w:themeColor="text1"/>
                <w:sz w:val="28"/>
                <w:szCs w:val="28"/>
              </w:rPr>
              <w:t>: красивее;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б)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составная сравнительная</w:t>
            </w:r>
            <w:r w:rsidRPr="00B50827">
              <w:rPr>
                <w:color w:val="000000" w:themeColor="text1"/>
                <w:sz w:val="28"/>
                <w:szCs w:val="28"/>
              </w:rPr>
              <w:t>: более красивый;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в)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простая превосходная</w:t>
            </w:r>
            <w:r w:rsidRPr="00B50827">
              <w:rPr>
                <w:color w:val="000000" w:themeColor="text1"/>
                <w:sz w:val="28"/>
                <w:szCs w:val="28"/>
              </w:rPr>
              <w:t>: красивейший;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г)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составная превосходная</w:t>
            </w:r>
            <w:r w:rsidRPr="00B50827">
              <w:rPr>
                <w:color w:val="000000" w:themeColor="text1"/>
                <w:sz w:val="28"/>
                <w:szCs w:val="28"/>
              </w:rPr>
              <w:t>: красивее всех ИЛИ самый красивый.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Полная и краткая форма: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Красивый- красива- красив-красиво-красивы.</w:t>
            </w:r>
          </w:p>
        </w:tc>
      </w:tr>
      <w:tr w:rsidR="002F569B" w:rsidRPr="00B50827" w:rsidTr="00B95FB4">
        <w:tc>
          <w:tcPr>
            <w:tcW w:w="268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III.Синтаксическая</w:t>
            </w:r>
            <w:proofErr w:type="spellEnd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 xml:space="preserve"> роль.</w:t>
            </w:r>
          </w:p>
        </w:tc>
        <w:tc>
          <w:tcPr>
            <w:tcW w:w="510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В основном –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 определение</w:t>
            </w:r>
            <w:r w:rsidRPr="00B50827">
              <w:rPr>
                <w:color w:val="000000" w:themeColor="text1"/>
                <w:sz w:val="28"/>
                <w:szCs w:val="28"/>
              </w:rPr>
              <w:t>, но может быть и другими членами предложения.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Краткая форма – всегда сказуемое.</w:t>
            </w:r>
          </w:p>
        </w:tc>
      </w:tr>
    </w:tbl>
    <w:p w:rsidR="002F569B" w:rsidRPr="00B50827" w:rsidRDefault="002F569B" w:rsidP="002F569B">
      <w:pPr>
        <w:pStyle w:val="3"/>
        <w:keepNext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rStyle w:val="a4"/>
          <w:rFonts w:eastAsiaTheme="majorEastAsia"/>
          <w:b/>
          <w:bCs/>
          <w:color w:val="000000" w:themeColor="text1"/>
          <w:sz w:val="28"/>
          <w:szCs w:val="28"/>
          <w:bdr w:val="none" w:sz="0" w:space="0" w:color="auto" w:frame="1"/>
        </w:rPr>
        <w:t>Образцы морфологического разбора.</w:t>
      </w:r>
    </w:p>
    <w:tbl>
      <w:tblPr>
        <w:tblW w:w="11656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37"/>
        <w:gridCol w:w="5819"/>
      </w:tblGrid>
      <w:tr w:rsidR="002F569B" w:rsidRPr="00B50827" w:rsidTr="00B95FB4">
        <w:tc>
          <w:tcPr>
            <w:tcW w:w="468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5"/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Образец письменного разбора.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Они говорили об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 интересной </w:t>
            </w:r>
            <w:r w:rsidRPr="00B50827">
              <w:rPr>
                <w:color w:val="000000" w:themeColor="text1"/>
                <w:sz w:val="28"/>
                <w:szCs w:val="28"/>
              </w:rPr>
              <w:t>книге, которую прочитали летом.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I.Об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 интересной (книге), имя </w:t>
            </w:r>
            <w:proofErr w:type="spellStart"/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прилаг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.,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 xml:space="preserve"> обозначает признак предмета, о книге (какой?) интересной.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II.Н.Ф.- интересный, качественное; в полной форме,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 xml:space="preserve">в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П.п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.,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ед.ч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.,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ж.р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III.В предложении является определением.</w:t>
            </w:r>
          </w:p>
        </w:tc>
        <w:tc>
          <w:tcPr>
            <w:tcW w:w="466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5"/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  <w:t>Образец устного разбора.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5"/>
                <w:color w:val="000000" w:themeColor="text1"/>
                <w:sz w:val="28"/>
                <w:szCs w:val="28"/>
                <w:bdr w:val="none" w:sz="0" w:space="0" w:color="auto" w:frame="1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Они говорили об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 интересной </w:t>
            </w:r>
            <w:r w:rsidRPr="00B50827">
              <w:rPr>
                <w:color w:val="000000" w:themeColor="text1"/>
                <w:sz w:val="28"/>
                <w:szCs w:val="28"/>
              </w:rPr>
              <w:t>книге, которую прочитали летом.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I.Об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 интересной (книге), имя прилагательное, обозначает признак предмета, о книге (какой?) интересной.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II.Начальная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 форма- интересный.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Постоянный признак — качественное, так как обозначает признак, который может быть в большей или меньшей степени.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Непостоянные признаки: стоит в форме в полной форме,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предложный падеж (о чём?), единственное число, женский р.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III.В предложении является определением.</w:t>
            </w:r>
          </w:p>
        </w:tc>
      </w:tr>
    </w:tbl>
    <w:p w:rsidR="002F569B" w:rsidRPr="00B50827" w:rsidRDefault="002F569B" w:rsidP="002F569B">
      <w:pPr>
        <w:keepNext/>
        <w:widowControl/>
        <w:spacing w:line="360" w:lineRule="auto"/>
        <w:jc w:val="both"/>
        <w:rPr>
          <w:color w:val="000000" w:themeColor="text1"/>
          <w:sz w:val="28"/>
          <w:szCs w:val="28"/>
        </w:rPr>
      </w:pPr>
    </w:p>
    <w:p w:rsidR="002F569B" w:rsidRPr="00B50827" w:rsidRDefault="002F569B" w:rsidP="002F569B">
      <w:pPr>
        <w:pStyle w:val="3"/>
        <w:keepNext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rStyle w:val="a4"/>
          <w:rFonts w:eastAsiaTheme="majorEastAsia"/>
          <w:b/>
          <w:bCs/>
          <w:color w:val="000000" w:themeColor="text1"/>
          <w:sz w:val="28"/>
          <w:szCs w:val="28"/>
          <w:bdr w:val="none" w:sz="0" w:space="0" w:color="auto" w:frame="1"/>
        </w:rPr>
        <w:t>Морфологический разбор местоимения.</w:t>
      </w:r>
    </w:p>
    <w:p w:rsidR="002F569B" w:rsidRPr="00B50827" w:rsidRDefault="002F569B" w:rsidP="002F569B">
      <w:pPr>
        <w:pStyle w:val="a3"/>
        <w:keepNext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 </w:t>
      </w:r>
    </w:p>
    <w:tbl>
      <w:tblPr>
        <w:tblW w:w="11656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2"/>
        <w:gridCol w:w="6154"/>
      </w:tblGrid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pStyle w:val="4"/>
              <w:keepLines w:val="0"/>
              <w:widowControl/>
              <w:spacing w:before="0" w:line="36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  <w:t>Порядок разбора.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pStyle w:val="4"/>
              <w:keepLines w:val="0"/>
              <w:widowControl/>
              <w:spacing w:before="0" w:line="36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  <w:t>Пояснения.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I.Часть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 речи. Общее значение.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I.Часть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 речи. Общее значение.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Местоимение указывает на предмет, признак или количество, но не называет их.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II.Начальная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 форма и морфологические признаки: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1. 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постоянные: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— разряд по значению,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— лицо (для личных);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2.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непостоянные: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— род (если есть),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— число (если есть),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— падеж.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Начальная форма</w:t>
            </w:r>
            <w:r w:rsidRPr="00B50827">
              <w:rPr>
                <w:color w:val="000000" w:themeColor="text1"/>
                <w:sz w:val="28"/>
                <w:szCs w:val="28"/>
              </w:rPr>
              <w:t xml:space="preserve">: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ед.ч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., </w:t>
            </w:r>
            <w:proofErr w:type="spellStart"/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м.р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..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и.п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.( если есть).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Постоянные признаки.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Разряд по значению (см. таблицу).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Род и число есть не у всех местоимений.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II. Синтаксическая роль.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Бывают всеми членами предложения.</w:t>
            </w:r>
          </w:p>
        </w:tc>
      </w:tr>
    </w:tbl>
    <w:p w:rsidR="002F569B" w:rsidRPr="00B50827" w:rsidRDefault="002F569B" w:rsidP="002F569B">
      <w:pPr>
        <w:pStyle w:val="3"/>
        <w:keepNext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rStyle w:val="a4"/>
          <w:rFonts w:eastAsiaTheme="majorEastAsia"/>
          <w:b/>
          <w:bCs/>
          <w:color w:val="000000" w:themeColor="text1"/>
          <w:sz w:val="28"/>
          <w:szCs w:val="28"/>
          <w:u w:val="single"/>
          <w:bdr w:val="none" w:sz="0" w:space="0" w:color="auto" w:frame="1"/>
        </w:rPr>
        <w:t>Разряды местоимений.</w:t>
      </w:r>
    </w:p>
    <w:tbl>
      <w:tblPr>
        <w:tblW w:w="11656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6"/>
        <w:gridCol w:w="3207"/>
        <w:gridCol w:w="2819"/>
        <w:gridCol w:w="2424"/>
      </w:tblGrid>
      <w:tr w:rsidR="002F569B" w:rsidRPr="00B50827" w:rsidTr="00B95FB4">
        <w:tc>
          <w:tcPr>
            <w:tcW w:w="246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Разряд.</w:t>
            </w:r>
          </w:p>
        </w:tc>
        <w:tc>
          <w:tcPr>
            <w:tcW w:w="279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Значение.</w:t>
            </w:r>
          </w:p>
        </w:tc>
        <w:tc>
          <w:tcPr>
            <w:tcW w:w="216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Грамматич</w:t>
            </w:r>
            <w:proofErr w:type="spellEnd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признаки.</w:t>
            </w:r>
          </w:p>
        </w:tc>
        <w:tc>
          <w:tcPr>
            <w:tcW w:w="193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Примеры.</w:t>
            </w:r>
          </w:p>
        </w:tc>
      </w:tr>
      <w:tr w:rsidR="002F569B" w:rsidRPr="00B50827" w:rsidTr="00B95FB4">
        <w:tc>
          <w:tcPr>
            <w:tcW w:w="246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Личные.</w:t>
            </w:r>
          </w:p>
        </w:tc>
        <w:tc>
          <w:tcPr>
            <w:tcW w:w="279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Указывают на предмет, лицо. Явление.</w:t>
            </w:r>
          </w:p>
        </w:tc>
        <w:tc>
          <w:tcPr>
            <w:tcW w:w="216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Лицо, род, число, падеж.</w:t>
            </w:r>
          </w:p>
        </w:tc>
        <w:tc>
          <w:tcPr>
            <w:tcW w:w="193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1 лицо: я, мы.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2 лицо: ты, вы.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3 лицо: он, она, оно, они.</w:t>
            </w:r>
          </w:p>
        </w:tc>
      </w:tr>
      <w:tr w:rsidR="002F569B" w:rsidRPr="00B50827" w:rsidTr="00B95FB4">
        <w:tc>
          <w:tcPr>
            <w:tcW w:w="246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Возвратное.</w:t>
            </w:r>
          </w:p>
        </w:tc>
        <w:tc>
          <w:tcPr>
            <w:tcW w:w="279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Указывает, что действие обращен на говорящего</w:t>
            </w:r>
          </w:p>
        </w:tc>
        <w:tc>
          <w:tcPr>
            <w:tcW w:w="216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Падеж (кроме именительного).</w:t>
            </w:r>
          </w:p>
        </w:tc>
        <w:tc>
          <w:tcPr>
            <w:tcW w:w="193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Себя.</w:t>
            </w:r>
          </w:p>
        </w:tc>
      </w:tr>
      <w:tr w:rsidR="002F569B" w:rsidRPr="00B50827" w:rsidTr="00B95FB4">
        <w:tc>
          <w:tcPr>
            <w:tcW w:w="246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Вопросительные.</w:t>
            </w:r>
          </w:p>
        </w:tc>
        <w:tc>
          <w:tcPr>
            <w:tcW w:w="279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Используются для выражения вопроса.</w:t>
            </w:r>
          </w:p>
        </w:tc>
        <w:tc>
          <w:tcPr>
            <w:tcW w:w="216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Падеж – у всех.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 xml:space="preserve">Род, число, падеж – у местоимений, похожих на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прилагат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93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1.Вопросы падежей;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2. вопросы определений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 xml:space="preserve">3. вопросы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обстоятельст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2F569B" w:rsidRPr="00B50827" w:rsidTr="00B95FB4">
        <w:tc>
          <w:tcPr>
            <w:tcW w:w="246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Относительные.</w:t>
            </w:r>
          </w:p>
        </w:tc>
        <w:tc>
          <w:tcPr>
            <w:tcW w:w="279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Используются для соединения простых предложений в составе СПП.</w:t>
            </w:r>
          </w:p>
        </w:tc>
        <w:tc>
          <w:tcPr>
            <w:tcW w:w="216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Падеж – у всех.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 xml:space="preserve">Род, число, падеж – у местоимений, похожих на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прилагат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93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1.Вопросы падежей;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2. вопросы определений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 xml:space="preserve">3. вопросы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обстоятельст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2F569B" w:rsidRPr="00B50827" w:rsidTr="00B95FB4">
        <w:tc>
          <w:tcPr>
            <w:tcW w:w="246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Притяжательные.</w:t>
            </w:r>
          </w:p>
        </w:tc>
        <w:tc>
          <w:tcPr>
            <w:tcW w:w="279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Указывают на принадлежность.</w:t>
            </w:r>
          </w:p>
        </w:tc>
        <w:tc>
          <w:tcPr>
            <w:tcW w:w="216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Род, число, падеж.</w:t>
            </w:r>
          </w:p>
        </w:tc>
        <w:tc>
          <w:tcPr>
            <w:tcW w:w="193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Свой, мой, твой, его, ее, наш, ваш, их.</w:t>
            </w:r>
          </w:p>
        </w:tc>
      </w:tr>
      <w:tr w:rsidR="002F569B" w:rsidRPr="00B50827" w:rsidTr="00B95FB4">
        <w:tc>
          <w:tcPr>
            <w:tcW w:w="246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Неопределённые.</w:t>
            </w:r>
          </w:p>
        </w:tc>
        <w:tc>
          <w:tcPr>
            <w:tcW w:w="279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Указывают на неизвестные, неопределённые предметы, признаки, количества</w:t>
            </w:r>
          </w:p>
        </w:tc>
        <w:tc>
          <w:tcPr>
            <w:tcW w:w="216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 xml:space="preserve">Падеж (если похожи на </w:t>
            </w:r>
            <w:proofErr w:type="spellStart"/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существитель-ные</w:t>
            </w:r>
            <w:proofErr w:type="spellEnd"/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 xml:space="preserve"> и числительные).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Род, число, падеж, если похожи на прилагательные</w:t>
            </w:r>
          </w:p>
        </w:tc>
        <w:tc>
          <w:tcPr>
            <w:tcW w:w="193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Нечто, некто, несколько, что-либо, какой-нибудь и др.</w:t>
            </w:r>
          </w:p>
        </w:tc>
      </w:tr>
      <w:tr w:rsidR="002F569B" w:rsidRPr="00B50827" w:rsidTr="00B95FB4">
        <w:tc>
          <w:tcPr>
            <w:tcW w:w="246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Отрицательные.</w:t>
            </w:r>
          </w:p>
        </w:tc>
        <w:tc>
          <w:tcPr>
            <w:tcW w:w="279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Отрицают наличие предмета, признака, количества</w:t>
            </w:r>
          </w:p>
        </w:tc>
        <w:tc>
          <w:tcPr>
            <w:tcW w:w="216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Никто, ничто, ничей, ничего, некого, нечего и др.</w:t>
            </w:r>
          </w:p>
        </w:tc>
      </w:tr>
      <w:tr w:rsidR="002F569B" w:rsidRPr="00B50827" w:rsidTr="00B95FB4">
        <w:tc>
          <w:tcPr>
            <w:tcW w:w="246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Указательные.</w:t>
            </w:r>
          </w:p>
        </w:tc>
        <w:tc>
          <w:tcPr>
            <w:tcW w:w="279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Указывают на конкретный предмет, признак или количество из множества</w:t>
            </w:r>
          </w:p>
        </w:tc>
        <w:tc>
          <w:tcPr>
            <w:tcW w:w="216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Род, число, падеж.</w:t>
            </w:r>
          </w:p>
        </w:tc>
        <w:tc>
          <w:tcPr>
            <w:tcW w:w="193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Этот, сей, тот, такой, столько.</w:t>
            </w:r>
          </w:p>
        </w:tc>
      </w:tr>
      <w:tr w:rsidR="002F569B" w:rsidRPr="00B50827" w:rsidTr="00B95FB4">
        <w:tc>
          <w:tcPr>
            <w:tcW w:w="246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Определитель-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ные</w:t>
            </w:r>
            <w:proofErr w:type="spellEnd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.</w:t>
            </w:r>
          </w:p>
        </w:tc>
        <w:tc>
          <w:tcPr>
            <w:tcW w:w="279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Указывают на обобщённый признак</w:t>
            </w:r>
          </w:p>
        </w:tc>
        <w:tc>
          <w:tcPr>
            <w:tcW w:w="216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Под, число, падеж.</w:t>
            </w:r>
          </w:p>
        </w:tc>
        <w:tc>
          <w:tcPr>
            <w:tcW w:w="193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Сам, самый, весь, всякий, каждый, иной, другой, любой.</w:t>
            </w:r>
          </w:p>
        </w:tc>
      </w:tr>
    </w:tbl>
    <w:p w:rsidR="002F569B" w:rsidRPr="00B50827" w:rsidRDefault="002F569B" w:rsidP="002F569B">
      <w:pPr>
        <w:pStyle w:val="4"/>
        <w:keepLines w:val="0"/>
        <w:widowControl/>
        <w:shd w:val="clear" w:color="auto" w:fill="FFFFFF"/>
        <w:spacing w:before="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0827">
        <w:rPr>
          <w:rStyle w:val="a4"/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 </w:t>
      </w:r>
    </w:p>
    <w:p w:rsidR="002F569B" w:rsidRPr="00B50827" w:rsidRDefault="002F569B" w:rsidP="002F569B">
      <w:pPr>
        <w:pStyle w:val="4"/>
        <w:keepLines w:val="0"/>
        <w:widowControl/>
        <w:shd w:val="clear" w:color="auto" w:fill="FFFFFF"/>
        <w:spacing w:before="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0827">
        <w:rPr>
          <w:rStyle w:val="a5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Образцы морфологического разбора</w:t>
      </w:r>
    </w:p>
    <w:tbl>
      <w:tblPr>
        <w:tblW w:w="11656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2"/>
        <w:gridCol w:w="6154"/>
      </w:tblGrid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Образец письменного разбора.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Образец устного разбора.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Подошёл к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нашему</w:t>
            </w:r>
            <w:r w:rsidRPr="00B50827">
              <w:rPr>
                <w:color w:val="000000" w:themeColor="text1"/>
                <w:sz w:val="28"/>
                <w:szCs w:val="28"/>
              </w:rPr>
              <w:t> дому.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I. (</w:t>
            </w:r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К )нашему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местоим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., к чьему?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II.Н.Ф. – наш.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 xml:space="preserve">Постоянные признаки: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притяжат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 xml:space="preserve">Непостоянные признаки: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м.р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.,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ед.ч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.,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Д.п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III. В предложении – определение.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Подошёл к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нашему</w:t>
            </w:r>
            <w:r w:rsidRPr="00B50827">
              <w:rPr>
                <w:color w:val="000000" w:themeColor="text1"/>
                <w:sz w:val="28"/>
                <w:szCs w:val="28"/>
              </w:rPr>
              <w:t> дому.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I.(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>К )нашему- местоимение, указывает на признак, но не называет его., к чьему?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II.Начальная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 форма – наш.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Постоянные признаки:</w:t>
            </w:r>
            <w:r w:rsidRPr="00B50827">
              <w:rPr>
                <w:color w:val="000000" w:themeColor="text1"/>
                <w:sz w:val="28"/>
                <w:szCs w:val="28"/>
              </w:rPr>
              <w:t> притяжательные, так как указывает на принадлежность.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Непостоянные признаки</w:t>
            </w:r>
            <w:r w:rsidRPr="00B50827">
              <w:rPr>
                <w:color w:val="000000" w:themeColor="text1"/>
                <w:sz w:val="28"/>
                <w:szCs w:val="28"/>
              </w:rPr>
              <w:t xml:space="preserve">: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м.р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.,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ед.ч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.,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Д.п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 (определяем по сущ.: к чему? К дому).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III. В предложении – определение.</w:t>
            </w:r>
          </w:p>
        </w:tc>
      </w:tr>
    </w:tbl>
    <w:p w:rsidR="002F569B" w:rsidRPr="00B50827" w:rsidRDefault="002F569B" w:rsidP="002F569B">
      <w:pPr>
        <w:pStyle w:val="a3"/>
        <w:keepNext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 </w:t>
      </w:r>
    </w:p>
    <w:p w:rsidR="002F569B" w:rsidRPr="00B50827" w:rsidRDefault="002F569B" w:rsidP="002F569B">
      <w:pPr>
        <w:pStyle w:val="3"/>
        <w:keepNext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bookmarkStart w:id="2" w:name="_Hlk514243761"/>
      <w:bookmarkEnd w:id="2"/>
      <w:r w:rsidRPr="00B50827">
        <w:rPr>
          <w:rStyle w:val="a4"/>
          <w:rFonts w:eastAsiaTheme="majorEastAsia"/>
          <w:b/>
          <w:bCs/>
          <w:color w:val="000000" w:themeColor="text1"/>
          <w:sz w:val="28"/>
          <w:szCs w:val="28"/>
          <w:bdr w:val="none" w:sz="0" w:space="0" w:color="auto" w:frame="1"/>
        </w:rPr>
        <w:t>Морфологический разбор имени числительного.</w:t>
      </w:r>
    </w:p>
    <w:p w:rsidR="002F569B" w:rsidRPr="00B50827" w:rsidRDefault="002F569B" w:rsidP="002F569B">
      <w:pPr>
        <w:pStyle w:val="a3"/>
        <w:keepNext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 </w:t>
      </w:r>
    </w:p>
    <w:tbl>
      <w:tblPr>
        <w:tblW w:w="11656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6076"/>
      </w:tblGrid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Порядок разбора.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Пояснения.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I.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Часть</w:t>
            </w:r>
            <w:proofErr w:type="spellEnd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 xml:space="preserve"> речи. Общее значение.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Имя числительное.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Обозначает количество ИЛИ порядок предметов при счёте.</w:t>
            </w:r>
          </w:p>
        </w:tc>
      </w:tr>
      <w:tr w:rsidR="002F569B" w:rsidRPr="00B50827" w:rsidTr="00B95FB4">
        <w:tc>
          <w:tcPr>
            <w:tcW w:w="7785" w:type="dxa"/>
            <w:gridSpan w:val="2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II.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Морфологические</w:t>
            </w:r>
            <w:proofErr w:type="spellEnd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 xml:space="preserve"> признаки.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1.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Начальная форма. Вопрос.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И.п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 xml:space="preserve">Если есть число и род, то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ед.ч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.,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м.р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2.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Постоянные признаки</w:t>
            </w:r>
            <w:r w:rsidRPr="00B50827">
              <w:rPr>
                <w:color w:val="000000" w:themeColor="text1"/>
                <w:sz w:val="28"/>
                <w:szCs w:val="28"/>
              </w:rPr>
              <w:t>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а)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разряд по строению:</w:t>
            </w:r>
            <w:r w:rsidRPr="00B50827">
              <w:rPr>
                <w:color w:val="000000" w:themeColor="text1"/>
                <w:sz w:val="28"/>
                <w:szCs w:val="28"/>
              </w:rPr>
              <w:t> простое, сложное, составное;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б)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разряд по значению:</w:t>
            </w:r>
            <w:r w:rsidRPr="00B50827">
              <w:rPr>
                <w:color w:val="000000" w:themeColor="text1"/>
                <w:sz w:val="28"/>
                <w:szCs w:val="28"/>
              </w:rPr>
              <w:t> количественное или порядковое.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в)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для количественных:</w:t>
            </w:r>
            <w:r w:rsidRPr="00B50827">
              <w:rPr>
                <w:color w:val="000000" w:themeColor="text1"/>
                <w:sz w:val="28"/>
                <w:szCs w:val="28"/>
              </w:rPr>
              <w:t> целое, дробное, собирательное.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а)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простое </w:t>
            </w:r>
            <w:r w:rsidRPr="00B50827">
              <w:rPr>
                <w:color w:val="000000" w:themeColor="text1"/>
                <w:sz w:val="28"/>
                <w:szCs w:val="28"/>
              </w:rPr>
              <w:t>– состоит из одного слова,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сложное </w:t>
            </w:r>
            <w:r w:rsidRPr="00B50827">
              <w:rPr>
                <w:color w:val="000000" w:themeColor="text1"/>
                <w:sz w:val="28"/>
                <w:szCs w:val="28"/>
              </w:rPr>
              <w:t>– имеет два корня (пятьсот),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составное </w:t>
            </w:r>
            <w:r w:rsidRPr="00B50827">
              <w:rPr>
                <w:color w:val="000000" w:themeColor="text1"/>
                <w:sz w:val="28"/>
                <w:szCs w:val="28"/>
              </w:rPr>
              <w:t>– из двух и более слов;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б)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количественное</w:t>
            </w:r>
            <w:r w:rsidRPr="00B50827">
              <w:rPr>
                <w:color w:val="000000" w:themeColor="text1"/>
                <w:sz w:val="28"/>
                <w:szCs w:val="28"/>
              </w:rPr>
              <w:t>— обозначает количество (сколько?),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порядковое</w:t>
            </w:r>
            <w:r w:rsidRPr="00B50827">
              <w:rPr>
                <w:color w:val="000000" w:themeColor="text1"/>
                <w:sz w:val="28"/>
                <w:szCs w:val="28"/>
              </w:rPr>
              <w:t> — порядок предметов при счёте (какой?).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в)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целое</w:t>
            </w:r>
            <w:r w:rsidRPr="00B50827">
              <w:rPr>
                <w:color w:val="000000" w:themeColor="text1"/>
                <w:sz w:val="28"/>
                <w:szCs w:val="28"/>
              </w:rPr>
              <w:t> (один),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дробное </w:t>
            </w:r>
            <w:r w:rsidRPr="00B50827">
              <w:rPr>
                <w:color w:val="000000" w:themeColor="text1"/>
                <w:sz w:val="28"/>
                <w:szCs w:val="28"/>
              </w:rPr>
              <w:t>– имеют числитель и знаменатель, обозначают часть числа (одна вторая),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собирательное</w:t>
            </w:r>
            <w:r w:rsidRPr="00B50827">
              <w:rPr>
                <w:color w:val="000000" w:themeColor="text1"/>
                <w:sz w:val="28"/>
                <w:szCs w:val="28"/>
              </w:rPr>
              <w:t> – имеют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обобщающее значение нескольких предметов в единое целое (двое, трое).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3.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Непостоянные признаки</w:t>
            </w:r>
            <w:r w:rsidRPr="00B50827">
              <w:rPr>
                <w:color w:val="000000" w:themeColor="text1"/>
                <w:sz w:val="28"/>
                <w:szCs w:val="28"/>
              </w:rPr>
              <w:t>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а) падеж;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б) число (если есть);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в) род если есть).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III.Синтаксическая</w:t>
            </w:r>
            <w:proofErr w:type="spellEnd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 xml:space="preserve"> роль.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В предложении бываю разными членами, но чаще всего определениями, обстоятельствами.</w:t>
            </w:r>
          </w:p>
        </w:tc>
      </w:tr>
    </w:tbl>
    <w:p w:rsidR="002F569B" w:rsidRPr="00B50827" w:rsidRDefault="002F569B" w:rsidP="002F569B">
      <w:pPr>
        <w:pStyle w:val="3"/>
        <w:keepNext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rStyle w:val="a4"/>
          <w:rFonts w:eastAsiaTheme="majorEastAsia"/>
          <w:b/>
          <w:bCs/>
          <w:color w:val="000000" w:themeColor="text1"/>
          <w:sz w:val="28"/>
          <w:szCs w:val="28"/>
          <w:bdr w:val="none" w:sz="0" w:space="0" w:color="auto" w:frame="1"/>
        </w:rPr>
        <w:t> Образцы морфологического разбора. </w:t>
      </w:r>
    </w:p>
    <w:tbl>
      <w:tblPr>
        <w:tblW w:w="11656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37"/>
        <w:gridCol w:w="5819"/>
      </w:tblGrid>
      <w:tr w:rsidR="002F569B" w:rsidRPr="00B50827" w:rsidTr="00B95FB4">
        <w:tc>
          <w:tcPr>
            <w:tcW w:w="468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Образец письменного разбора.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Пример № 1.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Он жил в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двадцать пятом</w:t>
            </w:r>
            <w:r w:rsidRPr="00B50827">
              <w:rPr>
                <w:color w:val="000000" w:themeColor="text1"/>
                <w:sz w:val="28"/>
                <w:szCs w:val="28"/>
              </w:rPr>
              <w:t> доме.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I.Имя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 числительное, обозначает порядок предметов при счёте. В доме (каком?) двадцать пятом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 xml:space="preserve">II.Н.Ф. – двадцать пятый, составное, порядковое; в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П.п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.,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ед.ч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.,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м.р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III.В предложении является определением.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Пример № 2.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Семеро </w:t>
            </w:r>
            <w:r w:rsidRPr="00B50827">
              <w:rPr>
                <w:color w:val="000000" w:themeColor="text1"/>
                <w:sz w:val="28"/>
                <w:szCs w:val="28"/>
              </w:rPr>
              <w:t>одного не ждут.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I.Имя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 числительное, обозначает количество.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(Сколько?) семеро.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 xml:space="preserve">II.Н.Ф.- семеро, простое, количественное, собирательное; в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И.п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III.В предложении – подлежащее.</w:t>
            </w:r>
          </w:p>
        </w:tc>
        <w:tc>
          <w:tcPr>
            <w:tcW w:w="466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Образец устного разбора.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Пример № 1.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Он жил в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двадцать пятом</w:t>
            </w:r>
            <w:r w:rsidRPr="00B50827">
              <w:rPr>
                <w:color w:val="000000" w:themeColor="text1"/>
                <w:sz w:val="28"/>
                <w:szCs w:val="28"/>
              </w:rPr>
              <w:t> доме.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I.Имя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 числительное, обозначает порядок предметов при счёте. В доме (каком?) двадцать пятом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II.Начальная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 форма – двадцать пятый, составное (состоит из двух слов), порядковое; в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П.п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.,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ед.ч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.,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м.р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 (падеж, число, род определяем по существительному «доме»)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III.В предложении является определением, так как отвечает на вопрос </w:t>
            </w:r>
            <w:r w:rsidRPr="00B50827">
              <w:rPr>
                <w:rStyle w:val="a5"/>
                <w:color w:val="000000" w:themeColor="text1"/>
                <w:sz w:val="28"/>
                <w:szCs w:val="28"/>
                <w:bdr w:val="none" w:sz="0" w:space="0" w:color="auto" w:frame="1"/>
              </w:rPr>
              <w:t>какой?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Пример № 2.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Семеро </w:t>
            </w:r>
            <w:r w:rsidRPr="00B50827">
              <w:rPr>
                <w:color w:val="000000" w:themeColor="text1"/>
                <w:sz w:val="28"/>
                <w:szCs w:val="28"/>
              </w:rPr>
              <w:t>одного не ждут.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I.Имя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 числительное, обозначает количество.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(Сколько?) семеро.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II.Начальная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 форма — семеро, простое (состоит из одного слова), количественное (обозначает количество), собирательное (обозначает обобщение нескольких предметов в единое целое); в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И.п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III.В предложении – подлежащее.</w:t>
            </w:r>
          </w:p>
        </w:tc>
      </w:tr>
    </w:tbl>
    <w:p w:rsidR="002F569B" w:rsidRPr="00B50827" w:rsidRDefault="002F569B" w:rsidP="002F569B">
      <w:pPr>
        <w:keepNext/>
        <w:widowControl/>
        <w:spacing w:line="360" w:lineRule="auto"/>
        <w:jc w:val="both"/>
        <w:rPr>
          <w:color w:val="000000" w:themeColor="text1"/>
          <w:sz w:val="28"/>
          <w:szCs w:val="28"/>
        </w:rPr>
      </w:pPr>
    </w:p>
    <w:p w:rsidR="002F569B" w:rsidRPr="00B50827" w:rsidRDefault="002F569B" w:rsidP="002F569B">
      <w:pPr>
        <w:pStyle w:val="3"/>
        <w:keepNext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rStyle w:val="a4"/>
          <w:rFonts w:eastAsiaTheme="majorEastAsia"/>
          <w:b/>
          <w:bCs/>
          <w:color w:val="000000" w:themeColor="text1"/>
          <w:sz w:val="28"/>
          <w:szCs w:val="28"/>
          <w:bdr w:val="none" w:sz="0" w:space="0" w:color="auto" w:frame="1"/>
        </w:rPr>
        <w:t>Морфологический разбор глагола.</w:t>
      </w:r>
    </w:p>
    <w:tbl>
      <w:tblPr>
        <w:tblW w:w="11656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8"/>
        <w:gridCol w:w="7498"/>
      </w:tblGrid>
      <w:tr w:rsidR="002F569B" w:rsidRPr="00B50827" w:rsidTr="00B95FB4">
        <w:tc>
          <w:tcPr>
            <w:tcW w:w="240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Порядок разбора.</w:t>
            </w:r>
          </w:p>
        </w:tc>
        <w:tc>
          <w:tcPr>
            <w:tcW w:w="538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Пояснения.</w:t>
            </w:r>
          </w:p>
        </w:tc>
      </w:tr>
      <w:tr w:rsidR="002F569B" w:rsidRPr="00B50827" w:rsidTr="00B95FB4">
        <w:tc>
          <w:tcPr>
            <w:tcW w:w="240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I. Часть речи. Общее значение.</w:t>
            </w:r>
          </w:p>
        </w:tc>
        <w:tc>
          <w:tcPr>
            <w:tcW w:w="538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Глагол. Обозначает действие предмета.</w:t>
            </w:r>
          </w:p>
        </w:tc>
      </w:tr>
      <w:tr w:rsidR="002F569B" w:rsidRPr="00B50827" w:rsidTr="00B95FB4">
        <w:tc>
          <w:tcPr>
            <w:tcW w:w="7785" w:type="dxa"/>
            <w:gridSpan w:val="2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II.Морфологические</w:t>
            </w:r>
            <w:proofErr w:type="spellEnd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 xml:space="preserve"> признаки.</w:t>
            </w:r>
          </w:p>
        </w:tc>
      </w:tr>
      <w:tr w:rsidR="002F569B" w:rsidRPr="00B50827" w:rsidTr="00B95FB4">
        <w:tc>
          <w:tcPr>
            <w:tcW w:w="240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1. Неопределённая форма</w:t>
            </w:r>
            <w:r w:rsidRPr="00B50827">
              <w:rPr>
                <w:color w:val="000000" w:themeColor="text1"/>
                <w:sz w:val="28"/>
                <w:szCs w:val="28"/>
              </w:rPr>
              <w:t> (инфинитив).</w:t>
            </w:r>
          </w:p>
        </w:tc>
        <w:tc>
          <w:tcPr>
            <w:tcW w:w="538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Вопросы – что делать? что сделать?</w:t>
            </w:r>
          </w:p>
        </w:tc>
      </w:tr>
      <w:tr w:rsidR="002F569B" w:rsidRPr="00B50827" w:rsidTr="00B95FB4">
        <w:tc>
          <w:tcPr>
            <w:tcW w:w="240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2.Постянные признаки: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а) вид;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б) спряжение;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в) возвратность;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г)переходность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538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Вид</w:t>
            </w:r>
            <w:r w:rsidRPr="00B50827">
              <w:rPr>
                <w:color w:val="000000" w:themeColor="text1"/>
                <w:sz w:val="28"/>
                <w:szCs w:val="28"/>
              </w:rPr>
              <w:t> – признак, показывающий завершённость и незавершённость действия.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Совершенный вид</w:t>
            </w:r>
            <w:r w:rsidRPr="00B50827">
              <w:rPr>
                <w:color w:val="000000" w:themeColor="text1"/>
                <w:sz w:val="28"/>
                <w:szCs w:val="28"/>
              </w:rPr>
              <w:t> (что сделать?) — действие уже завершено.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Несовершенный вид</w:t>
            </w:r>
            <w:r w:rsidRPr="00B50827">
              <w:rPr>
                <w:color w:val="000000" w:themeColor="text1"/>
                <w:sz w:val="28"/>
                <w:szCs w:val="28"/>
              </w:rPr>
              <w:t> (что делать?) действие не завершено.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Спряжение </w:t>
            </w:r>
            <w:r w:rsidRPr="00B50827">
              <w:rPr>
                <w:color w:val="000000" w:themeColor="text1"/>
                <w:sz w:val="28"/>
                <w:szCs w:val="28"/>
              </w:rPr>
              <w:t>– изменение глаголов по лицам и числам.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1 спряжение</w:t>
            </w:r>
            <w:r w:rsidRPr="00B50827">
              <w:rPr>
                <w:color w:val="000000" w:themeColor="text1"/>
                <w:sz w:val="28"/>
                <w:szCs w:val="28"/>
              </w:rPr>
              <w:t> – в инфинитиве оканчивается </w:t>
            </w:r>
            <w:r w:rsidRPr="00B50827">
              <w:rPr>
                <w:rStyle w:val="a5"/>
                <w:color w:val="000000" w:themeColor="text1"/>
                <w:sz w:val="28"/>
                <w:szCs w:val="28"/>
                <w:bdr w:val="none" w:sz="0" w:space="0" w:color="auto" w:frame="1"/>
              </w:rPr>
              <w:t>не</w:t>
            </w:r>
            <w:r w:rsidRPr="00B50827">
              <w:rPr>
                <w:color w:val="000000" w:themeColor="text1"/>
                <w:sz w:val="28"/>
                <w:szCs w:val="28"/>
              </w:rPr>
              <w:t> на – ИТЬ.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2 спряжение</w:t>
            </w:r>
            <w:r w:rsidRPr="00B50827">
              <w:rPr>
                <w:color w:val="000000" w:themeColor="text1"/>
                <w:sz w:val="28"/>
                <w:szCs w:val="28"/>
              </w:rPr>
              <w:t> – в инфинитиве оканчивается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на – ИТЬ.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Слова-исключения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5"/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  <w:t>1 спряжение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брить, стелить, зиждиться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5"/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  <w:t>2 спряжение: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гнать, держать, смотреть и видеть,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дышать, слышать, ненавидеть,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и обидеть, и вертеть,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и зависеть, и терпеть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Разноспрягаемые </w:t>
            </w:r>
            <w:r w:rsidRPr="00B50827">
              <w:rPr>
                <w:color w:val="000000" w:themeColor="text1"/>
                <w:sz w:val="28"/>
                <w:szCs w:val="28"/>
              </w:rPr>
              <w:t>– бежать, хотеть.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Запомните:</w:t>
            </w:r>
            <w:r w:rsidRPr="00B50827">
              <w:rPr>
                <w:color w:val="000000" w:themeColor="text1"/>
                <w:sz w:val="28"/>
                <w:szCs w:val="28"/>
              </w:rPr>
              <w:t> особое изменение по лицам и числам у глаголов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дать, есть.</w:t>
            </w:r>
            <w:r w:rsidRPr="00B50827">
              <w:rPr>
                <w:color w:val="000000" w:themeColor="text1"/>
                <w:sz w:val="28"/>
                <w:szCs w:val="28"/>
              </w:rPr>
              <w:t> Они не относятся, но к 1, ни ко 2 спряжению, ни к разноспрягаемым.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Возвратность</w:t>
            </w:r>
            <w:r w:rsidRPr="00B50827">
              <w:rPr>
                <w:color w:val="000000" w:themeColor="text1"/>
                <w:sz w:val="28"/>
                <w:szCs w:val="28"/>
              </w:rPr>
              <w:t> – обозначает действие, возвращающееся к предмету, направленное на него самого, есть суффиксы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-СЯ,-СЬ.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Переходность</w:t>
            </w:r>
            <w:r w:rsidRPr="00B50827">
              <w:rPr>
                <w:color w:val="000000" w:themeColor="text1"/>
                <w:sz w:val="28"/>
                <w:szCs w:val="28"/>
              </w:rPr>
              <w:t> – обозначает действие, переходящее, направленное на другой предмет.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 xml:space="preserve">Имеет при себе слово в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В.п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. без предлога или в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Р.п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 при обозначении части целого.</w:t>
            </w:r>
          </w:p>
        </w:tc>
      </w:tr>
      <w:tr w:rsidR="002F569B" w:rsidRPr="00B50827" w:rsidTr="00B95FB4">
        <w:tc>
          <w:tcPr>
            <w:tcW w:w="240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3.Непостоянные признаки: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а)наклонение</w:t>
            </w:r>
            <w:proofErr w:type="gramEnd"/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б)время</w:t>
            </w:r>
            <w:proofErr w:type="gramEnd"/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(в изъявительном наклонении),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в)число</w:t>
            </w:r>
            <w:proofErr w:type="gramEnd"/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г)лицо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 xml:space="preserve"> (в настоящем и будущем времени, в   повелительном наклонении)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д) род (в единственном числе прошедшего времени)</w:t>
            </w:r>
          </w:p>
        </w:tc>
        <w:tc>
          <w:tcPr>
            <w:tcW w:w="538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Наклонение</w:t>
            </w:r>
            <w:r w:rsidRPr="00B50827">
              <w:rPr>
                <w:color w:val="000000" w:themeColor="text1"/>
                <w:sz w:val="28"/>
                <w:szCs w:val="28"/>
              </w:rPr>
              <w:t>— признак глагола, показывающий, насколько реальным является действие: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а)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изъявительное </w:t>
            </w:r>
            <w:r w:rsidRPr="00B50827">
              <w:rPr>
                <w:color w:val="000000" w:themeColor="text1"/>
                <w:sz w:val="28"/>
                <w:szCs w:val="28"/>
              </w:rPr>
              <w:t>– действие на самом деле происходило, происходит или будет происходить.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б)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условное</w:t>
            </w:r>
            <w:r w:rsidRPr="00B50827">
              <w:rPr>
                <w:color w:val="000000" w:themeColor="text1"/>
                <w:sz w:val="28"/>
                <w:szCs w:val="28"/>
              </w:rPr>
              <w:t> – действие возможно при определённых условиях.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в)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повелительное</w:t>
            </w:r>
            <w:r w:rsidRPr="00B50827">
              <w:rPr>
                <w:color w:val="000000" w:themeColor="text1"/>
                <w:sz w:val="28"/>
                <w:szCs w:val="28"/>
              </w:rPr>
              <w:t> – обозначает приказ или просьбу совершить действие.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Время: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прошедшее</w:t>
            </w:r>
            <w:r w:rsidRPr="00B50827">
              <w:rPr>
                <w:color w:val="000000" w:themeColor="text1"/>
                <w:sz w:val="28"/>
                <w:szCs w:val="28"/>
              </w:rPr>
              <w:t> (действие уже произошло),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настоящее</w:t>
            </w:r>
            <w:r w:rsidRPr="00B50827">
              <w:rPr>
                <w:color w:val="000000" w:themeColor="text1"/>
                <w:sz w:val="28"/>
                <w:szCs w:val="28"/>
              </w:rPr>
              <w:t> (происходит на данный момент),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будущее</w:t>
            </w:r>
            <w:r w:rsidRPr="00B50827">
              <w:rPr>
                <w:color w:val="000000" w:themeColor="text1"/>
                <w:sz w:val="28"/>
                <w:szCs w:val="28"/>
              </w:rPr>
              <w:t> (будет происходить).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Число: единственное и множественное.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Лицо: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 xml:space="preserve">1-ое лицо (можно подставить слова </w:t>
            </w:r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Я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>, МЫ),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2-ое лицо (ТЫ, ВЫ),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3-ье лицо (ОН, ОНА, ОНО, ОНИ).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Род</w:t>
            </w:r>
            <w:r w:rsidRPr="00B50827">
              <w:rPr>
                <w:color w:val="000000" w:themeColor="text1"/>
                <w:sz w:val="28"/>
                <w:szCs w:val="28"/>
              </w:rPr>
              <w:t>: мужской (ОН) женский (ОНА), средний (ОНО).</w:t>
            </w:r>
          </w:p>
        </w:tc>
      </w:tr>
      <w:tr w:rsidR="002F569B" w:rsidRPr="00B50827" w:rsidTr="00B95FB4">
        <w:tc>
          <w:tcPr>
            <w:tcW w:w="240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III.Синтаксическая</w:t>
            </w:r>
            <w:proofErr w:type="spellEnd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 xml:space="preserve"> роль.</w:t>
            </w:r>
          </w:p>
        </w:tc>
        <w:tc>
          <w:tcPr>
            <w:tcW w:w="538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Чаще всего —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сказуемое</w:t>
            </w:r>
            <w:r w:rsidRPr="00B50827">
              <w:rPr>
                <w:color w:val="000000" w:themeColor="text1"/>
                <w:sz w:val="28"/>
                <w:szCs w:val="28"/>
              </w:rPr>
              <w:t>, но может быть и другими членами предложения.</w:t>
            </w:r>
          </w:p>
        </w:tc>
      </w:tr>
    </w:tbl>
    <w:p w:rsidR="002F569B" w:rsidRPr="00B50827" w:rsidRDefault="002F569B" w:rsidP="002F569B">
      <w:pPr>
        <w:pStyle w:val="3"/>
        <w:keepNext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rStyle w:val="a4"/>
          <w:rFonts w:eastAsiaTheme="majorEastAsia"/>
          <w:b/>
          <w:bCs/>
          <w:color w:val="000000" w:themeColor="text1"/>
          <w:sz w:val="28"/>
          <w:szCs w:val="28"/>
          <w:bdr w:val="none" w:sz="0" w:space="0" w:color="auto" w:frame="1"/>
        </w:rPr>
        <w:t>Образцы морфологического разбора глагола.</w:t>
      </w:r>
    </w:p>
    <w:tbl>
      <w:tblPr>
        <w:tblW w:w="11656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53"/>
        <w:gridCol w:w="6503"/>
      </w:tblGrid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Образец письменного разбора.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Образец устного разбора.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Он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готовится</w:t>
            </w:r>
            <w:r w:rsidRPr="00B50827">
              <w:rPr>
                <w:color w:val="000000" w:themeColor="text1"/>
                <w:sz w:val="28"/>
                <w:szCs w:val="28"/>
              </w:rPr>
              <w:t> к экзамену.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I.Глагол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, действие предмета.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II. Что делает? Н.Ф.- готовиться.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 xml:space="preserve">Несов. в., 2 </w:t>
            </w:r>
            <w:proofErr w:type="spellStart"/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спр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.,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возвр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.,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непереход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; в изъявит. накл.,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наст.вр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., 3 лице.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III. В предложении – сказуемое.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Он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готовится</w:t>
            </w:r>
            <w:r w:rsidRPr="00B50827">
              <w:rPr>
                <w:color w:val="000000" w:themeColor="text1"/>
                <w:sz w:val="28"/>
                <w:szCs w:val="28"/>
              </w:rPr>
              <w:t> к экзамену.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I.Глагол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, действие предмета.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II. Что делает?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Неопределённая</w:t>
            </w:r>
            <w:r w:rsidRPr="00B50827">
              <w:rPr>
                <w:color w:val="000000" w:themeColor="text1"/>
                <w:sz w:val="28"/>
                <w:szCs w:val="28"/>
              </w:rPr>
              <w:t>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форма</w:t>
            </w:r>
            <w:r w:rsidRPr="00B50827">
              <w:rPr>
                <w:color w:val="000000" w:themeColor="text1"/>
                <w:sz w:val="28"/>
                <w:szCs w:val="28"/>
              </w:rPr>
              <w:t> – готовиться (что делать?).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Постоянные морфологические признаки: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несовершенный вид</w:t>
            </w:r>
            <w:r w:rsidRPr="00B50827">
              <w:rPr>
                <w:color w:val="000000" w:themeColor="text1"/>
                <w:sz w:val="28"/>
                <w:szCs w:val="28"/>
              </w:rPr>
              <w:t> (что делает? действие не завершено);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2 спряжение</w:t>
            </w:r>
            <w:r w:rsidRPr="00B50827">
              <w:rPr>
                <w:color w:val="000000" w:themeColor="text1"/>
                <w:sz w:val="28"/>
                <w:szCs w:val="28"/>
              </w:rPr>
              <w:t> (готовиться, на -ИТЬ);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возвратный</w:t>
            </w:r>
            <w:r w:rsidRPr="00B50827">
              <w:rPr>
                <w:color w:val="000000" w:themeColor="text1"/>
                <w:sz w:val="28"/>
                <w:szCs w:val="28"/>
              </w:rPr>
              <w:t> (есть суффикс -СЯ, обозначает действие, направленное на сам предмет);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непереходный</w:t>
            </w:r>
            <w:r w:rsidRPr="00B50827">
              <w:rPr>
                <w:color w:val="000000" w:themeColor="text1"/>
                <w:sz w:val="28"/>
                <w:szCs w:val="28"/>
              </w:rPr>
              <w:t xml:space="preserve"> (нельзя подобрать слово в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В.п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 без предлога, возвратные глаголы всегда непереходные).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Непостоянные признаки: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в изъявительном наклонении </w:t>
            </w:r>
            <w:r w:rsidRPr="00B50827">
              <w:rPr>
                <w:color w:val="000000" w:themeColor="text1"/>
                <w:sz w:val="28"/>
                <w:szCs w:val="28"/>
              </w:rPr>
              <w:t>(обозначает реальное действие, происходящее в настоящем);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в настоящем времени</w:t>
            </w:r>
            <w:r w:rsidRPr="00B50827">
              <w:rPr>
                <w:color w:val="000000" w:themeColor="text1"/>
                <w:sz w:val="28"/>
                <w:szCs w:val="28"/>
              </w:rPr>
              <w:t> (сейчас готовится);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в 3 лице</w:t>
            </w:r>
            <w:r w:rsidRPr="00B50827">
              <w:rPr>
                <w:color w:val="000000" w:themeColor="text1"/>
                <w:sz w:val="28"/>
                <w:szCs w:val="28"/>
              </w:rPr>
              <w:t> (он готовится).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III. В предложении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– сказуемое</w:t>
            </w:r>
            <w:r w:rsidRPr="00B50827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2F569B" w:rsidRPr="00B50827" w:rsidRDefault="002F569B" w:rsidP="002F569B">
      <w:pPr>
        <w:keepNext/>
        <w:widowControl/>
        <w:spacing w:line="360" w:lineRule="auto"/>
        <w:jc w:val="both"/>
        <w:rPr>
          <w:color w:val="000000" w:themeColor="text1"/>
          <w:sz w:val="28"/>
          <w:szCs w:val="28"/>
        </w:rPr>
      </w:pPr>
    </w:p>
    <w:p w:rsidR="002F569B" w:rsidRPr="00B50827" w:rsidRDefault="002F569B" w:rsidP="002F569B">
      <w:pPr>
        <w:pStyle w:val="3"/>
        <w:keepNext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rStyle w:val="a4"/>
          <w:rFonts w:eastAsiaTheme="majorEastAsia"/>
          <w:b/>
          <w:bCs/>
          <w:color w:val="000000" w:themeColor="text1"/>
          <w:sz w:val="28"/>
          <w:szCs w:val="28"/>
          <w:bdr w:val="none" w:sz="0" w:space="0" w:color="auto" w:frame="1"/>
        </w:rPr>
        <w:t>Морфологический разбор причастия.</w:t>
      </w:r>
    </w:p>
    <w:p w:rsidR="002F569B" w:rsidRPr="00B50827" w:rsidRDefault="002F569B" w:rsidP="002F569B">
      <w:pPr>
        <w:pStyle w:val="a3"/>
        <w:keepNext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 </w:t>
      </w:r>
    </w:p>
    <w:tbl>
      <w:tblPr>
        <w:tblW w:w="11656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5"/>
        <w:gridCol w:w="6641"/>
      </w:tblGrid>
      <w:tr w:rsidR="002F569B" w:rsidRPr="00B50827" w:rsidTr="00B95FB4">
        <w:tc>
          <w:tcPr>
            <w:tcW w:w="283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pStyle w:val="4"/>
              <w:keepLines w:val="0"/>
              <w:widowControl/>
              <w:spacing w:before="0" w:line="36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Порядок разбора.</w:t>
            </w:r>
          </w:p>
        </w:tc>
        <w:tc>
          <w:tcPr>
            <w:tcW w:w="496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pStyle w:val="4"/>
              <w:keepLines w:val="0"/>
              <w:widowControl/>
              <w:spacing w:before="0" w:line="36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  <w:t>Пояснения.</w:t>
            </w:r>
          </w:p>
        </w:tc>
      </w:tr>
      <w:tr w:rsidR="002F569B" w:rsidRPr="00B50827" w:rsidTr="00B95FB4">
        <w:tc>
          <w:tcPr>
            <w:tcW w:w="283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I.Часть</w:t>
            </w:r>
            <w:proofErr w:type="spellEnd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 xml:space="preserve"> речи. Общее значение. Вопрос.</w:t>
            </w:r>
          </w:p>
        </w:tc>
        <w:tc>
          <w:tcPr>
            <w:tcW w:w="496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Причастие. Обозначает признак предмета по действию. Какой? Что делающий? Что сделавший</w:t>
            </w:r>
          </w:p>
        </w:tc>
      </w:tr>
      <w:tr w:rsidR="002F569B" w:rsidRPr="00B50827" w:rsidTr="00B95FB4">
        <w:tc>
          <w:tcPr>
            <w:tcW w:w="283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II.Морфологические</w:t>
            </w:r>
            <w:proofErr w:type="spellEnd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 xml:space="preserve"> признаки.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Начальная форма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Постоянные признаки: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А)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Разряд по значению</w:t>
            </w:r>
            <w:r w:rsidRPr="00B50827">
              <w:rPr>
                <w:color w:val="000000" w:themeColor="text1"/>
                <w:sz w:val="28"/>
                <w:szCs w:val="28"/>
              </w:rPr>
              <w:t> (действительное или страдательное);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Б)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время;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В)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вид;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Г)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возвратность.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Д) переходность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Непостоянные признаки: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А)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полная или краткая форма;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Б)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падеж</w:t>
            </w:r>
            <w:r w:rsidRPr="00B50827">
              <w:rPr>
                <w:color w:val="000000" w:themeColor="text1"/>
                <w:sz w:val="28"/>
                <w:szCs w:val="28"/>
              </w:rPr>
              <w:t>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В)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число;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Г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) род</w:t>
            </w:r>
            <w:r w:rsidRPr="00B50827">
              <w:rPr>
                <w:color w:val="000000" w:themeColor="text1"/>
                <w:sz w:val="28"/>
                <w:szCs w:val="28"/>
              </w:rPr>
              <w:t> (</w:t>
            </w:r>
          </w:p>
        </w:tc>
        <w:tc>
          <w:tcPr>
            <w:tcW w:w="496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Начальная форма</w:t>
            </w:r>
            <w:r w:rsidRPr="00B50827">
              <w:rPr>
                <w:color w:val="000000" w:themeColor="text1"/>
                <w:sz w:val="28"/>
                <w:szCs w:val="28"/>
              </w:rPr>
              <w:t xml:space="preserve">: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ед.ч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.,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м.р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.,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И.п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.)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Действительное</w:t>
            </w:r>
            <w:r w:rsidRPr="00B50827">
              <w:rPr>
                <w:color w:val="000000" w:themeColor="text1"/>
                <w:sz w:val="28"/>
                <w:szCs w:val="28"/>
              </w:rPr>
              <w:t>— обозначает признак того предмета, который сам совершает действие.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Суффиксы</w:t>
            </w:r>
            <w:r w:rsidRPr="00B50827">
              <w:rPr>
                <w:color w:val="000000" w:themeColor="text1"/>
                <w:sz w:val="28"/>
                <w:szCs w:val="28"/>
              </w:rPr>
              <w:t>: -УЩ-, -ЮЩ</w:t>
            </w:r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- ,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>-АЩ, -ЯЩ-( наст. время); -ВШ-, -Ш- (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прош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 время).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Страдательное</w:t>
            </w:r>
            <w:r w:rsidRPr="00B50827">
              <w:rPr>
                <w:color w:val="000000" w:themeColor="text1"/>
                <w:sz w:val="28"/>
                <w:szCs w:val="28"/>
              </w:rPr>
              <w:t>— обозначает признак того предмета, который испытывает на себе действие со стороны другого предмета.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Суффиксы</w:t>
            </w:r>
            <w:r w:rsidRPr="00B50827">
              <w:rPr>
                <w:color w:val="000000" w:themeColor="text1"/>
                <w:sz w:val="28"/>
                <w:szCs w:val="28"/>
              </w:rPr>
              <w:t xml:space="preserve">: -ЕМ-,-ИМ-, -ОМ- </w:t>
            </w:r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( наст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>. время); -ЕН+Н-,-АНН-, — ЯНН-, -Т- (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прош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 время)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Время</w:t>
            </w:r>
            <w:r w:rsidRPr="00B50827">
              <w:rPr>
                <w:color w:val="000000" w:themeColor="text1"/>
                <w:sz w:val="28"/>
                <w:szCs w:val="28"/>
              </w:rPr>
              <w:t> – только настоящее и прошедшее.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Несовершенный вид</w:t>
            </w:r>
            <w:r w:rsidRPr="00B50827">
              <w:rPr>
                <w:color w:val="000000" w:themeColor="text1"/>
                <w:sz w:val="28"/>
                <w:szCs w:val="28"/>
              </w:rPr>
              <w:t>: что делающий, что делавший, что с ним делают?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Совершенный вид</w:t>
            </w:r>
            <w:r w:rsidRPr="00B50827">
              <w:rPr>
                <w:color w:val="000000" w:themeColor="text1"/>
                <w:sz w:val="28"/>
                <w:szCs w:val="28"/>
              </w:rPr>
              <w:t>: что сделавший? что с ним сделали?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 xml:space="preserve">Возвратные причастия </w:t>
            </w:r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имеют  суффиксы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 xml:space="preserve"> —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СЯ-, -СЬ-.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Переходными </w:t>
            </w:r>
            <w:r w:rsidRPr="00B50827">
              <w:rPr>
                <w:color w:val="000000" w:themeColor="text1"/>
                <w:sz w:val="28"/>
                <w:szCs w:val="28"/>
              </w:rPr>
              <w:t>являются такие причастия, при которых может быть зависимое слово (существительное или местоимение) в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форме винительного падежа без предлога</w:t>
            </w:r>
            <w:r w:rsidRPr="00B50827">
              <w:rPr>
                <w:color w:val="000000" w:themeColor="text1"/>
                <w:sz w:val="28"/>
                <w:szCs w:val="28"/>
              </w:rPr>
              <w:t>. Непереходными всегда являются страдательные и возвратные причастия.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Краткая форма бывает только у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страдательных причастий.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Падеж – по падежу определяемого слова.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Единственное, множественное.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Род </w:t>
            </w:r>
            <w:r w:rsidRPr="00B50827">
              <w:rPr>
                <w:color w:val="000000" w:themeColor="text1"/>
                <w:sz w:val="28"/>
                <w:szCs w:val="28"/>
              </w:rPr>
              <w:t>можно определить только в единственном числе: мужской, женский, средний.</w:t>
            </w:r>
          </w:p>
        </w:tc>
      </w:tr>
      <w:tr w:rsidR="002F569B" w:rsidRPr="00B50827" w:rsidTr="00B95FB4">
        <w:tc>
          <w:tcPr>
            <w:tcW w:w="283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III.</w:t>
            </w:r>
            <w:r w:rsidRPr="00B50827">
              <w:rPr>
                <w:color w:val="000000" w:themeColor="text1"/>
                <w:sz w:val="28"/>
                <w:szCs w:val="28"/>
              </w:rPr>
              <w:t>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Синтаксическая роль.</w:t>
            </w:r>
          </w:p>
        </w:tc>
        <w:tc>
          <w:tcPr>
            <w:tcW w:w="496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Чаще всего –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определение</w:t>
            </w:r>
            <w:r w:rsidRPr="00B50827">
              <w:rPr>
                <w:color w:val="000000" w:themeColor="text1"/>
                <w:sz w:val="28"/>
                <w:szCs w:val="28"/>
              </w:rPr>
              <w:t>, но может быть и другими членами предложения.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Причастие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в краткой форме</w:t>
            </w:r>
            <w:r w:rsidRPr="00B50827">
              <w:rPr>
                <w:color w:val="000000" w:themeColor="text1"/>
                <w:sz w:val="28"/>
                <w:szCs w:val="28"/>
              </w:rPr>
              <w:t> – всегда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сказуемое.</w:t>
            </w:r>
          </w:p>
        </w:tc>
      </w:tr>
    </w:tbl>
    <w:p w:rsidR="002F569B" w:rsidRPr="00B50827" w:rsidRDefault="002F569B" w:rsidP="002F569B">
      <w:pPr>
        <w:pStyle w:val="3"/>
        <w:keepNext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rStyle w:val="a5"/>
          <w:rFonts w:eastAsiaTheme="majorEastAsia"/>
          <w:color w:val="000000" w:themeColor="text1"/>
          <w:sz w:val="28"/>
          <w:szCs w:val="28"/>
          <w:bdr w:val="none" w:sz="0" w:space="0" w:color="auto" w:frame="1"/>
        </w:rPr>
        <w:t>Образцы морфологического разбора</w:t>
      </w:r>
    </w:p>
    <w:tbl>
      <w:tblPr>
        <w:tblW w:w="11656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6"/>
        <w:gridCol w:w="6050"/>
      </w:tblGrid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Образец письменного разбора.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Образец устного разбора.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I.Вижу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 девочку,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читающую</w:t>
            </w:r>
            <w:r w:rsidRPr="00B50827">
              <w:rPr>
                <w:color w:val="000000" w:themeColor="text1"/>
                <w:sz w:val="28"/>
                <w:szCs w:val="28"/>
              </w:rPr>
              <w:t> книгу.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Читающую – причастие, признак предмета по действию, какую?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II.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Морфологические признаки.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1.Н.Ф. – читающий.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2. 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Постоянные признаки:</w:t>
            </w:r>
            <w:r w:rsidRPr="00B50827">
              <w:rPr>
                <w:color w:val="000000" w:themeColor="text1"/>
                <w:sz w:val="28"/>
                <w:szCs w:val="28"/>
              </w:rPr>
              <w:t xml:space="preserve"> действительное, наст. время, несов. вид.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возвр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3. 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Непостоянные признаки:</w:t>
            </w:r>
            <w:r w:rsidRPr="00B50827">
              <w:rPr>
                <w:color w:val="000000" w:themeColor="text1"/>
                <w:sz w:val="28"/>
                <w:szCs w:val="28"/>
              </w:rPr>
              <w:t> 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В.п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.,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ед.ч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.,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ж.р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III. Синтаксическая роль – определение.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I.Вижу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 девочку,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читающую</w:t>
            </w:r>
            <w:r w:rsidRPr="00B50827">
              <w:rPr>
                <w:color w:val="000000" w:themeColor="text1"/>
                <w:sz w:val="28"/>
                <w:szCs w:val="28"/>
              </w:rPr>
              <w:t> книгу.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Читающую – причастие, признак предмета по действию, какую?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II.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Морфологические признаки.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1.Начальная форма – читающий (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ед.ч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.,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м.р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.,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И.п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.)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2. 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Постоянные признаки:</w:t>
            </w:r>
            <w:r w:rsidRPr="00B50827">
              <w:rPr>
                <w:color w:val="000000" w:themeColor="text1"/>
                <w:sz w:val="28"/>
                <w:szCs w:val="28"/>
              </w:rPr>
              <w:t xml:space="preserve"> действительное (обозначает признак того предмета, который сам совершает действие), настоящее время, несовершенный вид (что делающую?), возвратное (есть суффикс -СЯ), переходное (имеет зависимое слово в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В.п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 без предлога)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3. 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Непостоянные признаки</w:t>
            </w:r>
            <w:r w:rsidRPr="00B50827">
              <w:rPr>
                <w:color w:val="000000" w:themeColor="text1"/>
                <w:sz w:val="28"/>
                <w:szCs w:val="28"/>
              </w:rPr>
              <w:t xml:space="preserve">: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В.п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.- увидел кого? девочку; падеж — по определяемому слову),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ед.ч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.,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ж.р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III. Синтаксическая роль – определение (какую?).</w:t>
            </w:r>
          </w:p>
        </w:tc>
      </w:tr>
    </w:tbl>
    <w:p w:rsidR="002F569B" w:rsidRPr="00B50827" w:rsidRDefault="002F569B" w:rsidP="002F569B">
      <w:pPr>
        <w:keepNext/>
        <w:widowControl/>
        <w:spacing w:line="360" w:lineRule="auto"/>
        <w:jc w:val="both"/>
        <w:rPr>
          <w:color w:val="000000" w:themeColor="text1"/>
          <w:sz w:val="28"/>
          <w:szCs w:val="28"/>
        </w:rPr>
      </w:pPr>
    </w:p>
    <w:p w:rsidR="002F569B" w:rsidRPr="00B50827" w:rsidRDefault="002F569B" w:rsidP="002F569B">
      <w:pPr>
        <w:pStyle w:val="3"/>
        <w:keepNext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rStyle w:val="a4"/>
          <w:rFonts w:eastAsiaTheme="majorEastAsia"/>
          <w:b/>
          <w:bCs/>
          <w:color w:val="000000" w:themeColor="text1"/>
          <w:sz w:val="28"/>
          <w:szCs w:val="28"/>
          <w:bdr w:val="none" w:sz="0" w:space="0" w:color="auto" w:frame="1"/>
        </w:rPr>
        <w:lastRenderedPageBreak/>
        <w:t>Морфологический разбор деепричастия.</w:t>
      </w:r>
    </w:p>
    <w:p w:rsidR="002F569B" w:rsidRPr="00B50827" w:rsidRDefault="002F569B" w:rsidP="002F569B">
      <w:pPr>
        <w:pStyle w:val="a3"/>
        <w:keepNext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 </w:t>
      </w:r>
    </w:p>
    <w:tbl>
      <w:tblPr>
        <w:tblW w:w="11656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2"/>
        <w:gridCol w:w="6154"/>
      </w:tblGrid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pStyle w:val="4"/>
              <w:keepLines w:val="0"/>
              <w:widowControl/>
              <w:spacing w:before="0" w:line="36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Порядок разбора.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pStyle w:val="4"/>
              <w:keepLines w:val="0"/>
              <w:widowControl/>
              <w:spacing w:before="0" w:line="36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  <w:t>Пояснения.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I. Часть речи. Общее значение, вопрос.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1.Деепричастие, обозначает добавочное действие по отношению к основному действию, выраженному сказуемым.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 xml:space="preserve">Вопросы: как? </w:t>
            </w:r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что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 xml:space="preserve"> делая? что сделав?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II. Морфологические признаки: начальная форма.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Постоянные морфологические признаки: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1.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вид,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2.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возвратность</w:t>
            </w:r>
            <w:r w:rsidRPr="00B50827">
              <w:rPr>
                <w:color w:val="000000" w:themeColor="text1"/>
                <w:sz w:val="28"/>
                <w:szCs w:val="28"/>
              </w:rPr>
              <w:t>,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Непостоянные морфологические признаки: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3. 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неизменяемость</w:t>
            </w:r>
            <w:r w:rsidRPr="00B50827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Начальная форма деепричастия – это неопределённая форма глагола.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Несовершенный</w:t>
            </w:r>
            <w:r w:rsidRPr="00B50827">
              <w:rPr>
                <w:color w:val="000000" w:themeColor="text1"/>
                <w:sz w:val="28"/>
                <w:szCs w:val="28"/>
              </w:rPr>
              <w:t>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вид</w:t>
            </w:r>
            <w:r w:rsidRPr="00B50827">
              <w:rPr>
                <w:color w:val="000000" w:themeColor="text1"/>
                <w:sz w:val="28"/>
                <w:szCs w:val="28"/>
              </w:rPr>
              <w:t> (что делая?), суффиксы -Я-,-В-,-А-;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совершенный вид</w:t>
            </w:r>
            <w:r w:rsidRPr="00B50827">
              <w:rPr>
                <w:color w:val="000000" w:themeColor="text1"/>
                <w:sz w:val="28"/>
                <w:szCs w:val="28"/>
              </w:rPr>
              <w:t> </w:t>
            </w:r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( что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 xml:space="preserve"> сделав?), суффиксы -В-, -ВШИ-.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Возвратное – есть суффиксы -СЯ-, -СЬ-.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Деепричастие не имеет непостоянных признаков,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не изменяется.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III. Синтаксическая роль в предложении.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В предложении в основном является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обстоятельством.</w:t>
            </w:r>
          </w:p>
        </w:tc>
      </w:tr>
    </w:tbl>
    <w:p w:rsidR="002F569B" w:rsidRPr="00B50827" w:rsidRDefault="002F569B" w:rsidP="002F569B">
      <w:pPr>
        <w:pStyle w:val="4"/>
        <w:keepLines w:val="0"/>
        <w:widowControl/>
        <w:shd w:val="clear" w:color="auto" w:fill="FFFFFF"/>
        <w:spacing w:before="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0827">
        <w:rPr>
          <w:rStyle w:val="a4"/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 </w:t>
      </w:r>
      <w:r w:rsidRPr="00B50827">
        <w:rPr>
          <w:rStyle w:val="a5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Образцы морфологического разбора</w:t>
      </w:r>
    </w:p>
    <w:tbl>
      <w:tblPr>
        <w:tblW w:w="11656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2"/>
        <w:gridCol w:w="6154"/>
      </w:tblGrid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Образец письменного разбора.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Образец устного разбора.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Учёный говорил,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опираясь</w:t>
            </w:r>
            <w:r w:rsidRPr="00B50827">
              <w:rPr>
                <w:color w:val="000000" w:themeColor="text1"/>
                <w:sz w:val="28"/>
                <w:szCs w:val="28"/>
              </w:rPr>
              <w:t> на факты исследований.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I.Опираясь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 – деепричастие, </w:t>
            </w:r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что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 xml:space="preserve"> делая?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II.Морфологические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 признаки: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 xml:space="preserve">Н.Ф. опираться, несов. вид, </w:t>
            </w:r>
            <w:proofErr w:type="spellStart"/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возвр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.,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 xml:space="preserve"> неизм.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III. Синтаксическая роль- обстоятельство.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Учёный говорил,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опираясь</w:t>
            </w:r>
            <w:r w:rsidRPr="00B50827">
              <w:rPr>
                <w:color w:val="000000" w:themeColor="text1"/>
                <w:sz w:val="28"/>
                <w:szCs w:val="28"/>
              </w:rPr>
              <w:t> на факты исследований.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I.Опираясь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 – деепричастие обозначает добавочное действие, </w:t>
            </w:r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что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 xml:space="preserve"> делая?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II.Морфологические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 признаки: несовершенный вид (что делая?), возвратное </w:t>
            </w:r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( есть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 xml:space="preserve"> суффикс -СЯ-), неизменяемое.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III. Синтаксическая роль- обстоятельство (</w:t>
            </w:r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говорил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 xml:space="preserve"> как?)</w:t>
            </w:r>
          </w:p>
        </w:tc>
      </w:tr>
    </w:tbl>
    <w:p w:rsidR="002F569B" w:rsidRPr="00B50827" w:rsidRDefault="002F569B" w:rsidP="002F569B">
      <w:pPr>
        <w:keepNext/>
        <w:widowControl/>
        <w:spacing w:line="360" w:lineRule="auto"/>
        <w:jc w:val="both"/>
        <w:rPr>
          <w:color w:val="000000" w:themeColor="text1"/>
          <w:sz w:val="28"/>
          <w:szCs w:val="28"/>
        </w:rPr>
      </w:pPr>
    </w:p>
    <w:p w:rsidR="002F569B" w:rsidRPr="00B50827" w:rsidRDefault="002F569B" w:rsidP="002F569B">
      <w:pPr>
        <w:pStyle w:val="3"/>
        <w:keepNext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rStyle w:val="a4"/>
          <w:rFonts w:eastAsiaTheme="majorEastAsia"/>
          <w:b/>
          <w:bCs/>
          <w:color w:val="000000" w:themeColor="text1"/>
          <w:sz w:val="28"/>
          <w:szCs w:val="28"/>
          <w:bdr w:val="none" w:sz="0" w:space="0" w:color="auto" w:frame="1"/>
        </w:rPr>
        <w:t>Морфологический разбор наречия.</w:t>
      </w:r>
    </w:p>
    <w:p w:rsidR="002F569B" w:rsidRPr="00B50827" w:rsidRDefault="002F569B" w:rsidP="002F569B">
      <w:pPr>
        <w:pStyle w:val="a3"/>
        <w:keepNext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 </w:t>
      </w:r>
    </w:p>
    <w:tbl>
      <w:tblPr>
        <w:tblW w:w="11656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2"/>
        <w:gridCol w:w="6154"/>
      </w:tblGrid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pStyle w:val="4"/>
              <w:keepLines w:val="0"/>
              <w:widowControl/>
              <w:spacing w:before="0" w:line="36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Порядок разбора.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pStyle w:val="4"/>
              <w:keepLines w:val="0"/>
              <w:widowControl/>
              <w:spacing w:before="0" w:line="36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  <w:t>Пояснения.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1.Часть речи, общее значение.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Вопрос.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Начальная форма (для наречий в степени сравнения).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Общее значение наречия: обозначает признак действия или другого признака).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2.Морфологические признаки.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Постоянные: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разряд по значению.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Разряды наречий по значению: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1.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наречия места</w:t>
            </w:r>
            <w:r w:rsidRPr="00B50827">
              <w:rPr>
                <w:color w:val="000000" w:themeColor="text1"/>
                <w:sz w:val="28"/>
                <w:szCs w:val="28"/>
              </w:rPr>
              <w:t> (где? куда? откуда?): далеко, вверху, снизу, слева и др.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2.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наречия времени</w:t>
            </w:r>
            <w:r w:rsidRPr="00B50827">
              <w:rPr>
                <w:color w:val="000000" w:themeColor="text1"/>
                <w:sz w:val="28"/>
                <w:szCs w:val="28"/>
              </w:rPr>
              <w:t xml:space="preserve"> (когда? как долго? до каких пор?): рано, утром, сегодня и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д.т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3.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наречия меры и степени</w:t>
            </w:r>
            <w:r w:rsidRPr="00B50827">
              <w:rPr>
                <w:color w:val="000000" w:themeColor="text1"/>
                <w:sz w:val="28"/>
                <w:szCs w:val="28"/>
              </w:rPr>
              <w:t> (сколько? в какой степени?): очень, довольно, слишком и т.д.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4.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наречия образа действия</w:t>
            </w:r>
            <w:r w:rsidRPr="00B50827">
              <w:rPr>
                <w:color w:val="000000" w:themeColor="text1"/>
                <w:sz w:val="28"/>
                <w:szCs w:val="28"/>
              </w:rPr>
              <w:t> (как? каким образом?): красиво, тихо, грустно и т.д.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5.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наречия причины</w:t>
            </w:r>
            <w:r w:rsidRPr="00B50827">
              <w:rPr>
                <w:color w:val="000000" w:themeColor="text1"/>
                <w:sz w:val="28"/>
                <w:szCs w:val="28"/>
              </w:rPr>
              <w:t> (почему?): сослепу, сгоряча и т.д.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6.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наречия цели</w:t>
            </w:r>
            <w:r w:rsidRPr="00B50827">
              <w:rPr>
                <w:color w:val="000000" w:themeColor="text1"/>
                <w:sz w:val="28"/>
                <w:szCs w:val="28"/>
              </w:rPr>
              <w:t> (с какой целью? зачем?): назло, нарочно.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Непостоянные: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1)неизменяемость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>,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2) степень сравнения (если наречие стоит в степени сравнения).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Степени сравнения наречий: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ВЫСОКО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1.простая сравнительная –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выше</w:t>
            </w:r>
            <w:r w:rsidRPr="00B50827">
              <w:rPr>
                <w:color w:val="000000" w:themeColor="text1"/>
                <w:sz w:val="28"/>
                <w:szCs w:val="28"/>
              </w:rPr>
              <w:t>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2.составная сравнительная –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более высоко, менее высоко;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3.составная превосходная –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выше всех, наиболее высоко.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3. Синтаксическая роль.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Чаще всего бывает обстоятельством.</w:t>
            </w:r>
          </w:p>
        </w:tc>
      </w:tr>
    </w:tbl>
    <w:p w:rsidR="002F569B" w:rsidRPr="00B50827" w:rsidRDefault="002F569B" w:rsidP="002F569B">
      <w:pPr>
        <w:pStyle w:val="4"/>
        <w:keepLines w:val="0"/>
        <w:widowControl/>
        <w:shd w:val="clear" w:color="auto" w:fill="FFFFFF"/>
        <w:spacing w:before="0" w:line="360" w:lineRule="auto"/>
        <w:jc w:val="both"/>
        <w:textAlignment w:val="baseline"/>
        <w:rPr>
          <w:rStyle w:val="a5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</w:pPr>
    </w:p>
    <w:p w:rsidR="002F569B" w:rsidRPr="00B50827" w:rsidRDefault="002F569B" w:rsidP="002F569B">
      <w:pPr>
        <w:pStyle w:val="4"/>
        <w:keepLines w:val="0"/>
        <w:widowControl/>
        <w:shd w:val="clear" w:color="auto" w:fill="FFFFFF"/>
        <w:spacing w:before="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0827">
        <w:rPr>
          <w:rStyle w:val="a5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Образцы морфологического разбора</w:t>
      </w:r>
    </w:p>
    <w:tbl>
      <w:tblPr>
        <w:tblW w:w="11656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2"/>
        <w:gridCol w:w="6154"/>
      </w:tblGrid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Образец письменного разбора.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Образец устного разбора.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Он говорил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 громко.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Говорил (как?)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громко.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Громко — наречие, обозначает признак действия; образ действия, неизм., обстоятельство.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Он говорил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 громко.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Говорил (как?)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громко.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 xml:space="preserve">Громко — наречие, обозначает признак действия, так как относится к глаголу, вопрос задаётся от </w:t>
            </w:r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глагола.;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 xml:space="preserve"> разряд по значению — наречие образа действия; неизменяемое, обстоятельство.</w:t>
            </w:r>
          </w:p>
        </w:tc>
      </w:tr>
    </w:tbl>
    <w:p w:rsidR="002F569B" w:rsidRPr="00B50827" w:rsidRDefault="002F569B" w:rsidP="002F569B">
      <w:pPr>
        <w:keepNext/>
        <w:widowControl/>
        <w:spacing w:line="360" w:lineRule="auto"/>
        <w:jc w:val="both"/>
        <w:rPr>
          <w:color w:val="000000" w:themeColor="text1"/>
          <w:sz w:val="28"/>
          <w:szCs w:val="28"/>
        </w:rPr>
      </w:pPr>
    </w:p>
    <w:p w:rsidR="002F569B" w:rsidRPr="00B50827" w:rsidRDefault="002F569B" w:rsidP="002F569B">
      <w:pPr>
        <w:pStyle w:val="3"/>
        <w:keepNext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rStyle w:val="a4"/>
          <w:rFonts w:eastAsiaTheme="majorEastAsia"/>
          <w:b/>
          <w:bCs/>
          <w:color w:val="000000" w:themeColor="text1"/>
          <w:sz w:val="28"/>
          <w:szCs w:val="28"/>
          <w:bdr w:val="none" w:sz="0" w:space="0" w:color="auto" w:frame="1"/>
        </w:rPr>
        <w:t>Морфологический разбор категории состояния.</w:t>
      </w:r>
    </w:p>
    <w:tbl>
      <w:tblPr>
        <w:tblW w:w="11656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2"/>
        <w:gridCol w:w="6154"/>
      </w:tblGrid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pStyle w:val="4"/>
              <w:keepLines w:val="0"/>
              <w:widowControl/>
              <w:spacing w:before="0" w:line="36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Порядок разбора.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pStyle w:val="4"/>
              <w:keepLines w:val="0"/>
              <w:widowControl/>
              <w:spacing w:before="0" w:line="36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  <w:t>Пояснения.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I.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Часть</w:t>
            </w:r>
            <w:proofErr w:type="spellEnd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 xml:space="preserve"> речи </w:t>
            </w:r>
            <w:r w:rsidRPr="00B50827">
              <w:rPr>
                <w:color w:val="000000" w:themeColor="text1"/>
                <w:sz w:val="28"/>
                <w:szCs w:val="28"/>
              </w:rPr>
              <w:t>– категория состояния. Общее грамматическое значение.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Вопрос.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Начальная форма (если стоит в степени сравнения).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Общее грамматическое значение – состояние человека, животных или природы.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Вопросы: как? каково?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II.Морфологические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 признаки.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Постоянные</w:t>
            </w:r>
            <w:r w:rsidRPr="00B50827">
              <w:rPr>
                <w:color w:val="000000" w:themeColor="text1"/>
                <w:sz w:val="28"/>
                <w:szCs w:val="28"/>
              </w:rPr>
              <w:t>: разряд по значению.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Разряды по значению: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1. обозначают физическое и психическое состояние живых существ (больно, радостно, страшно, душно);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2.физическое состояние окружающей среды, природы (пасмурно, дождливо, светло, темно);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2. обозначают необходимость, готовность, желание, возможность выполнить действие (можно, нужно, лень, охота, невозможно).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Непостоянные: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1.неизменяемость;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 xml:space="preserve">2.степень сравнения (если </w:t>
            </w:r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есть )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III.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Синтаксическая</w:t>
            </w:r>
            <w:proofErr w:type="spellEnd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 xml:space="preserve"> роль.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Главный член безличного предложения — сказуемое.</w:t>
            </w:r>
          </w:p>
        </w:tc>
      </w:tr>
    </w:tbl>
    <w:p w:rsidR="002F569B" w:rsidRPr="00B50827" w:rsidRDefault="002F569B" w:rsidP="002F569B">
      <w:pPr>
        <w:pStyle w:val="4"/>
        <w:keepLines w:val="0"/>
        <w:widowControl/>
        <w:shd w:val="clear" w:color="auto" w:fill="FFFFFF"/>
        <w:spacing w:before="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0827">
        <w:rPr>
          <w:rStyle w:val="a5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 Образцы морфологического разбора.</w:t>
      </w:r>
    </w:p>
    <w:tbl>
      <w:tblPr>
        <w:tblW w:w="11656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2"/>
        <w:gridCol w:w="6154"/>
      </w:tblGrid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Образец письменного разбора.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Образец устного разбора.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На улице было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холоднее,</w:t>
            </w:r>
            <w:r w:rsidRPr="00B50827">
              <w:rPr>
                <w:color w:val="000000" w:themeColor="text1"/>
                <w:sz w:val="28"/>
                <w:szCs w:val="28"/>
              </w:rPr>
              <w:t> чем вчера.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Холоднее </w:t>
            </w:r>
            <w:r w:rsidRPr="00B50827">
              <w:rPr>
                <w:color w:val="000000" w:themeColor="text1"/>
                <w:sz w:val="28"/>
                <w:szCs w:val="28"/>
              </w:rPr>
              <w:t>– категория состояния, обозначает состояние природы, как? Н.Ф. холодно.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Морфологич</w:t>
            </w:r>
            <w:proofErr w:type="spellEnd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. признаки</w:t>
            </w:r>
            <w:r w:rsidRPr="00B50827">
              <w:rPr>
                <w:color w:val="000000" w:themeColor="text1"/>
                <w:sz w:val="28"/>
                <w:szCs w:val="28"/>
              </w:rPr>
              <w:t>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 xml:space="preserve">Постоянные: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обознач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 физическое состояние природы.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 xml:space="preserve">Непостоянные: </w:t>
            </w:r>
            <w:proofErr w:type="spellStart"/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неизмен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.,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 xml:space="preserve"> в простой сравнительной степени.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Синтаксическая роль:</w:t>
            </w:r>
            <w:r w:rsidRPr="00B50827">
              <w:rPr>
                <w:color w:val="000000" w:themeColor="text1"/>
                <w:sz w:val="28"/>
                <w:szCs w:val="28"/>
              </w:rPr>
              <w:t> сказуемое.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На улице было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холоднее,</w:t>
            </w:r>
            <w:r w:rsidRPr="00B50827">
              <w:rPr>
                <w:color w:val="000000" w:themeColor="text1"/>
                <w:sz w:val="28"/>
                <w:szCs w:val="28"/>
              </w:rPr>
              <w:t> чем вчера.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Холоднее</w:t>
            </w:r>
            <w:r w:rsidRPr="00B50827">
              <w:rPr>
                <w:color w:val="000000" w:themeColor="text1"/>
                <w:sz w:val="28"/>
                <w:szCs w:val="28"/>
              </w:rPr>
              <w:t> – категория состояния, обозначает состояние природы, как? Начальная форма — холодно.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Морфологические признаки</w:t>
            </w:r>
            <w:r w:rsidRPr="00B50827">
              <w:rPr>
                <w:color w:val="000000" w:themeColor="text1"/>
                <w:sz w:val="28"/>
                <w:szCs w:val="28"/>
              </w:rPr>
              <w:t>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Постоянные: обозначает физическое состояние природы.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Непостоянные: неизменяемое, в простой сравнительной степени.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Синтаксическая роль:</w:t>
            </w:r>
            <w:r w:rsidRPr="00B50827">
              <w:rPr>
                <w:color w:val="000000" w:themeColor="text1"/>
                <w:sz w:val="28"/>
                <w:szCs w:val="28"/>
              </w:rPr>
              <w:t> входит в состав составного глагольного сказуемого.</w:t>
            </w:r>
          </w:p>
        </w:tc>
      </w:tr>
    </w:tbl>
    <w:p w:rsidR="002F569B" w:rsidRPr="00B50827" w:rsidRDefault="002F569B" w:rsidP="002F569B">
      <w:pPr>
        <w:keepNext/>
        <w:widowControl/>
        <w:spacing w:line="360" w:lineRule="auto"/>
        <w:jc w:val="both"/>
        <w:rPr>
          <w:color w:val="000000" w:themeColor="text1"/>
          <w:sz w:val="28"/>
          <w:szCs w:val="28"/>
        </w:rPr>
      </w:pPr>
    </w:p>
    <w:p w:rsidR="002F569B" w:rsidRPr="00B50827" w:rsidRDefault="002F569B" w:rsidP="002F569B">
      <w:pPr>
        <w:pStyle w:val="3"/>
        <w:keepNext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rStyle w:val="a4"/>
          <w:rFonts w:eastAsiaTheme="majorEastAsia"/>
          <w:b/>
          <w:bCs/>
          <w:color w:val="000000" w:themeColor="text1"/>
          <w:sz w:val="28"/>
          <w:szCs w:val="28"/>
          <w:bdr w:val="none" w:sz="0" w:space="0" w:color="auto" w:frame="1"/>
        </w:rPr>
        <w:t>Морфологический разбор предлога.</w:t>
      </w:r>
    </w:p>
    <w:tbl>
      <w:tblPr>
        <w:tblW w:w="11656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2"/>
        <w:gridCol w:w="6154"/>
      </w:tblGrid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pStyle w:val="4"/>
              <w:keepLines w:val="0"/>
              <w:widowControl/>
              <w:spacing w:before="0" w:line="36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Порядок разбора.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pStyle w:val="4"/>
              <w:keepLines w:val="0"/>
              <w:widowControl/>
              <w:spacing w:before="0" w:line="36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  <w:t>Пояснения.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1.Часть речи. Для чего служит.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1.Служит для связи слов в словосочетании.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2.Морфологические признаки: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1.простой или составной,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2.производный или непроизводный,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3. неизменяемость.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Простой</w:t>
            </w:r>
            <w:r w:rsidRPr="00B50827">
              <w:rPr>
                <w:color w:val="000000" w:themeColor="text1"/>
                <w:sz w:val="28"/>
                <w:szCs w:val="28"/>
              </w:rPr>
              <w:t> предлог – состоит из одного слова (в, на, ввиду),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Составной</w:t>
            </w:r>
            <w:r w:rsidRPr="00B50827">
              <w:rPr>
                <w:color w:val="000000" w:themeColor="text1"/>
                <w:sz w:val="28"/>
                <w:szCs w:val="28"/>
              </w:rPr>
              <w:t> – из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нескольких слов (в течение, в заключение).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Производный</w:t>
            </w:r>
            <w:r w:rsidRPr="00B50827">
              <w:rPr>
                <w:color w:val="000000" w:themeColor="text1"/>
                <w:sz w:val="28"/>
                <w:szCs w:val="28"/>
              </w:rPr>
              <w:t> – образован путём перехода из самостоятельной части речи (вследствие),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непроизводный</w:t>
            </w:r>
            <w:r w:rsidRPr="00B50827">
              <w:rPr>
                <w:color w:val="000000" w:themeColor="text1"/>
                <w:sz w:val="28"/>
                <w:szCs w:val="28"/>
              </w:rPr>
              <w:t> – не образован от самостоятельной части речи (из, до, с).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</w:tbl>
    <w:p w:rsidR="002F569B" w:rsidRPr="00B50827" w:rsidRDefault="002F569B" w:rsidP="002F569B">
      <w:pPr>
        <w:pStyle w:val="4"/>
        <w:keepLines w:val="0"/>
        <w:widowControl/>
        <w:shd w:val="clear" w:color="auto" w:fill="FFFFFF"/>
        <w:spacing w:before="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0827">
        <w:rPr>
          <w:rStyle w:val="a5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Образцы морфологического разбора.</w:t>
      </w:r>
    </w:p>
    <w:tbl>
      <w:tblPr>
        <w:tblW w:w="11656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2"/>
        <w:gridCol w:w="6154"/>
      </w:tblGrid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Образец письменного разбора.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Образец устного разбора.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Дождь шёл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в течение</w:t>
            </w:r>
            <w:r w:rsidRPr="00B50827">
              <w:rPr>
                <w:color w:val="000000" w:themeColor="text1"/>
                <w:sz w:val="28"/>
                <w:szCs w:val="28"/>
              </w:rPr>
              <w:t> часа.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I.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В течение</w:t>
            </w:r>
            <w:r w:rsidRPr="00B50827">
              <w:rPr>
                <w:color w:val="000000" w:themeColor="text1"/>
                <w:sz w:val="28"/>
                <w:szCs w:val="28"/>
              </w:rPr>
              <w:t> (часа) – предлог, служит для соединения слов в словосочетании (шёл в течение часа).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II.Составной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, производный, неизменяемый.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Дождь шёл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в течение</w:t>
            </w:r>
            <w:r w:rsidRPr="00B50827">
              <w:rPr>
                <w:color w:val="000000" w:themeColor="text1"/>
                <w:sz w:val="28"/>
                <w:szCs w:val="28"/>
              </w:rPr>
              <w:t> часа.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I.В течение (часа) – предлог, служит для соединения слов в словосочетании (шёл в течение часа).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II.Составной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 (состоит из двух слов), производный (образован путём перехода предлога+ сущ.), неизменяемый.</w:t>
            </w:r>
          </w:p>
        </w:tc>
      </w:tr>
    </w:tbl>
    <w:p w:rsidR="002F569B" w:rsidRPr="00B50827" w:rsidRDefault="002F569B" w:rsidP="002F569B">
      <w:pPr>
        <w:pStyle w:val="a3"/>
        <w:keepNext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rStyle w:val="a4"/>
          <w:rFonts w:eastAsiaTheme="majorEastAsia"/>
          <w:color w:val="000000" w:themeColor="text1"/>
          <w:sz w:val="28"/>
          <w:szCs w:val="28"/>
          <w:bdr w:val="none" w:sz="0" w:space="0" w:color="auto" w:frame="1"/>
        </w:rPr>
        <w:t> </w:t>
      </w:r>
    </w:p>
    <w:p w:rsidR="002F569B" w:rsidRPr="00B50827" w:rsidRDefault="002F569B" w:rsidP="002F569B">
      <w:pPr>
        <w:pStyle w:val="3"/>
        <w:keepNext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rStyle w:val="a4"/>
          <w:rFonts w:eastAsiaTheme="majorEastAsia"/>
          <w:b/>
          <w:bCs/>
          <w:color w:val="000000" w:themeColor="text1"/>
          <w:sz w:val="28"/>
          <w:szCs w:val="28"/>
          <w:bdr w:val="none" w:sz="0" w:space="0" w:color="auto" w:frame="1"/>
        </w:rPr>
        <w:t>Морфологический разбор союза.</w:t>
      </w:r>
    </w:p>
    <w:p w:rsidR="002F569B" w:rsidRPr="00B50827" w:rsidRDefault="002F569B" w:rsidP="002F569B">
      <w:pPr>
        <w:pStyle w:val="a3"/>
        <w:keepNext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 </w:t>
      </w:r>
    </w:p>
    <w:tbl>
      <w:tblPr>
        <w:tblW w:w="11656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2"/>
        <w:gridCol w:w="6154"/>
      </w:tblGrid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pStyle w:val="4"/>
              <w:keepLines w:val="0"/>
              <w:widowControl/>
              <w:spacing w:before="0" w:line="36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Порядок разбора.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pStyle w:val="4"/>
              <w:keepLines w:val="0"/>
              <w:widowControl/>
              <w:spacing w:before="0" w:line="36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  <w:t>Пояснения.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I. Часть речи. Для чего служит.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Предлог.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Сочинительный</w:t>
            </w:r>
            <w:r w:rsidRPr="00B50827">
              <w:rPr>
                <w:color w:val="000000" w:themeColor="text1"/>
                <w:sz w:val="28"/>
                <w:szCs w:val="28"/>
              </w:rPr>
              <w:t> – служит для связи однородных членов и простых предложений в сложносочинённом.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Подчинительный </w:t>
            </w:r>
            <w:r w:rsidRPr="00B50827">
              <w:rPr>
                <w:color w:val="000000" w:themeColor="text1"/>
                <w:sz w:val="28"/>
                <w:szCs w:val="28"/>
              </w:rPr>
              <w:t>– служит для связи придаточного предложения с главным в сложноподчинённом предложении.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II. Морфологические признаки: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1.разряд: сочинительный (соединительный, противительный, разделительный) или подчинительный.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2. простой, составной, двойной;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3. неизменяемость.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Сочинительные союзы: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соединительные </w:t>
            </w:r>
            <w:r w:rsidRPr="00B50827">
              <w:rPr>
                <w:color w:val="000000" w:themeColor="text1"/>
                <w:sz w:val="28"/>
                <w:szCs w:val="28"/>
              </w:rPr>
              <w:t>— и, да, и…и, ни</w:t>
            </w:r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…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>ни, также, тоже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противительные</w:t>
            </w:r>
            <w:r w:rsidRPr="00B50827">
              <w:rPr>
                <w:color w:val="000000" w:themeColor="text1"/>
                <w:sz w:val="28"/>
                <w:szCs w:val="28"/>
              </w:rPr>
              <w:t> – но, а, да, зато, же, все же, однако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разделительные </w:t>
            </w:r>
            <w:r w:rsidRPr="00B50827">
              <w:rPr>
                <w:color w:val="000000" w:themeColor="text1"/>
                <w:sz w:val="28"/>
                <w:szCs w:val="28"/>
              </w:rPr>
              <w:t>– либо, или, либо</w:t>
            </w:r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…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 xml:space="preserve"> либо, или… или, то… то, не то… не то, то ли… то ли)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присоединительные</w:t>
            </w:r>
            <w:r w:rsidRPr="00B50827">
              <w:rPr>
                <w:color w:val="000000" w:themeColor="text1"/>
                <w:sz w:val="28"/>
                <w:szCs w:val="28"/>
              </w:rPr>
              <w:t> — и, да и, да и то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сопоставительные</w:t>
            </w:r>
            <w:r w:rsidRPr="00B50827">
              <w:rPr>
                <w:color w:val="000000" w:themeColor="text1"/>
                <w:sz w:val="28"/>
                <w:szCs w:val="28"/>
              </w:rPr>
              <w:t> (как</w:t>
            </w:r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…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 xml:space="preserve"> так и, не только… но и).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Подчинительные союзы: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—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временные</w:t>
            </w:r>
            <w:r w:rsidRPr="00B50827">
              <w:rPr>
                <w:color w:val="000000" w:themeColor="text1"/>
                <w:sz w:val="28"/>
                <w:szCs w:val="28"/>
              </w:rPr>
              <w:t> (пока, едва, лишь, только, после того как, с тех пор как, прежде чем);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—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изъяснительные</w:t>
            </w:r>
            <w:r w:rsidRPr="00B50827">
              <w:rPr>
                <w:color w:val="000000" w:themeColor="text1"/>
                <w:sz w:val="28"/>
                <w:szCs w:val="28"/>
              </w:rPr>
              <w:t> (что, чтобы, как, будто);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—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целевые</w:t>
            </w:r>
            <w:r w:rsidRPr="00B50827">
              <w:rPr>
                <w:color w:val="000000" w:themeColor="text1"/>
                <w:sz w:val="28"/>
                <w:szCs w:val="28"/>
              </w:rPr>
              <w:t> (чтобы, дабы);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—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причинные</w:t>
            </w:r>
            <w:r w:rsidRPr="00B50827">
              <w:rPr>
                <w:color w:val="000000" w:themeColor="text1"/>
                <w:sz w:val="28"/>
                <w:szCs w:val="28"/>
              </w:rPr>
              <w:t xml:space="preserve"> (потому что, так как, ибо, ввиду того что, </w:t>
            </w:r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из-за того что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>);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—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условные</w:t>
            </w:r>
            <w:r w:rsidRPr="00B50827">
              <w:rPr>
                <w:color w:val="000000" w:themeColor="text1"/>
                <w:sz w:val="28"/>
                <w:szCs w:val="28"/>
              </w:rPr>
              <w:t> (если, ежели, раз, кабы, когда, как скоро);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—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уступительные</w:t>
            </w:r>
            <w:r w:rsidRPr="00B50827">
              <w:rPr>
                <w:color w:val="000000" w:themeColor="text1"/>
                <w:sz w:val="28"/>
                <w:szCs w:val="28"/>
              </w:rPr>
              <w:t> (хотя, пусть, пускай, а то, даром что, между тем как, несмотря на то что);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—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сравнительные</w:t>
            </w:r>
            <w:r w:rsidRPr="00B50827">
              <w:rPr>
                <w:color w:val="000000" w:themeColor="text1"/>
                <w:sz w:val="28"/>
                <w:szCs w:val="28"/>
              </w:rPr>
              <w:t> (как, будто, как будто, словно, точно);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—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следствия</w:t>
            </w:r>
            <w:r w:rsidRPr="00B50827">
              <w:rPr>
                <w:color w:val="000000" w:themeColor="text1"/>
                <w:sz w:val="28"/>
                <w:szCs w:val="28"/>
              </w:rPr>
              <w:t> (так что, до того, что).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Простой</w:t>
            </w:r>
            <w:r w:rsidRPr="00B50827">
              <w:rPr>
                <w:color w:val="000000" w:themeColor="text1"/>
                <w:sz w:val="28"/>
                <w:szCs w:val="28"/>
              </w:rPr>
              <w:t> союз состоит из одного слова,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составной</w:t>
            </w:r>
            <w:r w:rsidRPr="00B50827">
              <w:rPr>
                <w:color w:val="000000" w:themeColor="text1"/>
                <w:sz w:val="28"/>
                <w:szCs w:val="28"/>
              </w:rPr>
              <w:t> – из двух и более слов.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Составной союз может быть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двойным</w:t>
            </w:r>
            <w:r w:rsidRPr="00B50827">
              <w:rPr>
                <w:color w:val="000000" w:themeColor="text1"/>
                <w:sz w:val="28"/>
                <w:szCs w:val="28"/>
              </w:rPr>
              <w:t>, то есть состоять из двух частей: первая стоит перед первым однородным членом, второй – перед вторым (как</w:t>
            </w:r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…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 xml:space="preserve"> так и, не только… но и).</w:t>
            </w:r>
          </w:p>
        </w:tc>
      </w:tr>
    </w:tbl>
    <w:p w:rsidR="002F569B" w:rsidRPr="00B50827" w:rsidRDefault="002F569B" w:rsidP="002F569B">
      <w:pPr>
        <w:pStyle w:val="4"/>
        <w:keepLines w:val="0"/>
        <w:widowControl/>
        <w:shd w:val="clear" w:color="auto" w:fill="FFFFFF"/>
        <w:spacing w:before="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0827">
        <w:rPr>
          <w:rStyle w:val="a5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lastRenderedPageBreak/>
        <w:t>Образцы морфологического разбора.</w:t>
      </w:r>
    </w:p>
    <w:tbl>
      <w:tblPr>
        <w:tblW w:w="11656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2"/>
        <w:gridCol w:w="6154"/>
      </w:tblGrid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Образец письменного разбора.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Образец устного разбора.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Если </w:t>
            </w:r>
            <w:r w:rsidRPr="00B50827">
              <w:rPr>
                <w:color w:val="000000" w:themeColor="text1"/>
                <w:sz w:val="28"/>
                <w:szCs w:val="28"/>
              </w:rPr>
              <w:t>вы решили сдавать ЕГЭ по русскому языку, обязательно повторите теорию.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I.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Если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 – союз, соединяет придаточное с главным в СПП.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II.Подчинительный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, условный, простой; неизменяемый.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Если </w:t>
            </w:r>
            <w:r w:rsidRPr="00B50827">
              <w:rPr>
                <w:color w:val="000000" w:themeColor="text1"/>
                <w:sz w:val="28"/>
                <w:szCs w:val="28"/>
              </w:rPr>
              <w:t>вы решили сдавать ЕГЭ по русскому языку, обязательно повторите теорию.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I.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Если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 – союз, соединяет придаточное с главным в СПП.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II.Подчинительный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, так используется в СПП; условный, так как присоединяет придаточное условия с главным; простой, так как состоит из одного слова; неизменяемый.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 </w:t>
            </w:r>
          </w:p>
        </w:tc>
      </w:tr>
    </w:tbl>
    <w:p w:rsidR="002F569B" w:rsidRPr="00B50827" w:rsidRDefault="002F569B" w:rsidP="002F569B">
      <w:pPr>
        <w:keepNext/>
        <w:widowControl/>
        <w:spacing w:line="360" w:lineRule="auto"/>
        <w:jc w:val="both"/>
        <w:rPr>
          <w:color w:val="000000" w:themeColor="text1"/>
          <w:sz w:val="28"/>
          <w:szCs w:val="28"/>
        </w:rPr>
      </w:pPr>
    </w:p>
    <w:p w:rsidR="002F569B" w:rsidRPr="00B50827" w:rsidRDefault="002F569B" w:rsidP="002F569B">
      <w:pPr>
        <w:pStyle w:val="3"/>
        <w:keepNext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rStyle w:val="a4"/>
          <w:rFonts w:eastAsiaTheme="majorEastAsia"/>
          <w:b/>
          <w:bCs/>
          <w:color w:val="000000" w:themeColor="text1"/>
          <w:sz w:val="28"/>
          <w:szCs w:val="28"/>
          <w:bdr w:val="none" w:sz="0" w:space="0" w:color="auto" w:frame="1"/>
        </w:rPr>
        <w:t>Морфологический разбор частицы.</w:t>
      </w:r>
    </w:p>
    <w:p w:rsidR="002F569B" w:rsidRPr="00B50827" w:rsidRDefault="002F569B" w:rsidP="002F569B">
      <w:pPr>
        <w:pStyle w:val="a3"/>
        <w:keepNext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 </w:t>
      </w:r>
    </w:p>
    <w:tbl>
      <w:tblPr>
        <w:tblW w:w="11656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2"/>
        <w:gridCol w:w="6154"/>
      </w:tblGrid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pStyle w:val="4"/>
              <w:keepLines w:val="0"/>
              <w:widowControl/>
              <w:spacing w:before="0" w:line="36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Порядок разбора.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pStyle w:val="4"/>
              <w:keepLines w:val="0"/>
              <w:widowControl/>
              <w:spacing w:before="0" w:line="36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  <w:t>Пояснения.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I. Часть речи, для чего служит.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Частица, служит для: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— формообразующая – для образования формы слова;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— отрицательная – для отрицания или утверждения;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— модальная – для выражения оттенка значения.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II. Морфологические признаки.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1.Разряд по значению (формообразующая, отрицательная, модальная (какое значение выражает);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2.неизменяемость.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Разряды частиц по значению.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1.Формообразующие: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б, бы </w:t>
            </w:r>
            <w:r w:rsidRPr="00B50827">
              <w:rPr>
                <w:color w:val="000000" w:themeColor="text1"/>
                <w:sz w:val="28"/>
                <w:szCs w:val="28"/>
              </w:rPr>
              <w:t>– образуют условное наклонение;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пусть, пускай, давай, давайте, да </w:t>
            </w:r>
            <w:r w:rsidRPr="00B50827">
              <w:rPr>
                <w:color w:val="000000" w:themeColor="text1"/>
                <w:sz w:val="28"/>
                <w:szCs w:val="28"/>
              </w:rPr>
              <w:t>– образуют повелительное наклонение;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бывало, было</w:t>
            </w:r>
            <w:r w:rsidRPr="00B50827">
              <w:rPr>
                <w:color w:val="000000" w:themeColor="text1"/>
                <w:sz w:val="28"/>
                <w:szCs w:val="28"/>
              </w:rPr>
              <w:t> – образуют особые формы прошедшего времени;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более, менее, самый</w:t>
            </w:r>
            <w:r w:rsidRPr="00B50827">
              <w:rPr>
                <w:color w:val="000000" w:themeColor="text1"/>
                <w:sz w:val="28"/>
                <w:szCs w:val="28"/>
              </w:rPr>
              <w:t> – образуют составную сравнительную или превосходную степени сравнения.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2. Отрицательные: не, ни.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3. Модальные: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·       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вот, вон, это, вот и – </w:t>
            </w:r>
            <w:r w:rsidRPr="00B50827">
              <w:rPr>
                <w:color w:val="000000" w:themeColor="text1"/>
                <w:sz w:val="28"/>
                <w:szCs w:val="28"/>
              </w:rPr>
              <w:t>указательные;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·       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точно, почти, как раз – 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уточнительные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·       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даже, лишь, ни, же, уже, и, ведь, всё-таки – </w:t>
            </w:r>
            <w:r w:rsidRPr="00B50827">
              <w:rPr>
                <w:color w:val="000000" w:themeColor="text1"/>
                <w:sz w:val="28"/>
                <w:szCs w:val="28"/>
              </w:rPr>
              <w:t>усилительные;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·       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разе, неужели – </w:t>
            </w:r>
            <w:r w:rsidRPr="00B50827">
              <w:rPr>
                <w:color w:val="000000" w:themeColor="text1"/>
                <w:sz w:val="28"/>
                <w:szCs w:val="28"/>
              </w:rPr>
              <w:t>вопросительные;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·       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что за, как. просто, ну и, прямо – </w:t>
            </w:r>
            <w:r w:rsidRPr="00B50827">
              <w:rPr>
                <w:color w:val="000000" w:themeColor="text1"/>
                <w:sz w:val="28"/>
                <w:szCs w:val="28"/>
              </w:rPr>
              <w:t>восклицательные;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·       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да, точно так – </w:t>
            </w:r>
            <w:r w:rsidRPr="00B50827">
              <w:rPr>
                <w:color w:val="000000" w:themeColor="text1"/>
                <w:sz w:val="28"/>
                <w:szCs w:val="28"/>
              </w:rPr>
              <w:t>утвердительные;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·       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вряд ли, едва ли – </w:t>
            </w:r>
            <w:r w:rsidRPr="00B50827">
              <w:rPr>
                <w:color w:val="000000" w:themeColor="text1"/>
                <w:sz w:val="28"/>
                <w:szCs w:val="28"/>
              </w:rPr>
              <w:t>выражающие сомнение;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·       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-ка – </w:t>
            </w:r>
            <w:r w:rsidRPr="00B50827">
              <w:rPr>
                <w:color w:val="000000" w:themeColor="text1"/>
                <w:sz w:val="28"/>
                <w:szCs w:val="28"/>
              </w:rPr>
              <w:t>выражает смягчение требования;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·       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только, лишь, лишь только, хоть (бы), всего, просто, исключительно, единственно – 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выделительно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 – ограничительные.</w:t>
            </w:r>
          </w:p>
        </w:tc>
      </w:tr>
    </w:tbl>
    <w:p w:rsidR="002F569B" w:rsidRPr="00B50827" w:rsidRDefault="002F569B" w:rsidP="002F569B">
      <w:pPr>
        <w:pStyle w:val="4"/>
        <w:keepLines w:val="0"/>
        <w:widowControl/>
        <w:shd w:val="clear" w:color="auto" w:fill="FFFFFF"/>
        <w:spacing w:before="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0827">
        <w:rPr>
          <w:rStyle w:val="a5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lastRenderedPageBreak/>
        <w:t>Образцы морфологического разбора частицы.</w:t>
      </w:r>
    </w:p>
    <w:tbl>
      <w:tblPr>
        <w:tblW w:w="11656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2"/>
        <w:gridCol w:w="6154"/>
      </w:tblGrid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Образец письменного разбора.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Образец устного разбора.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Как </w:t>
            </w:r>
            <w:r w:rsidRPr="00B50827">
              <w:rPr>
                <w:color w:val="000000" w:themeColor="text1"/>
                <w:sz w:val="28"/>
                <w:szCs w:val="28"/>
              </w:rPr>
              <w:t>прекрасен этот мир!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I.</w:t>
            </w:r>
            <w:r w:rsidRPr="00B50827">
              <w:rPr>
                <w:color w:val="000000" w:themeColor="text1"/>
                <w:sz w:val="28"/>
                <w:szCs w:val="28"/>
              </w:rPr>
              <w:t>Частица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, служит для выражения восхищения.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II.</w:t>
            </w:r>
            <w:r w:rsidRPr="00B50827">
              <w:rPr>
                <w:color w:val="000000" w:themeColor="text1"/>
                <w:sz w:val="28"/>
                <w:szCs w:val="28"/>
              </w:rPr>
              <w:t>Модальная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, восклицательная; неизменяемая.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Как </w:t>
            </w:r>
            <w:r w:rsidRPr="00B50827">
              <w:rPr>
                <w:color w:val="000000" w:themeColor="text1"/>
                <w:sz w:val="28"/>
                <w:szCs w:val="28"/>
              </w:rPr>
              <w:t>прекрасен этот мир!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I.</w:t>
            </w:r>
            <w:r w:rsidRPr="00B50827">
              <w:rPr>
                <w:color w:val="000000" w:themeColor="text1"/>
                <w:sz w:val="28"/>
                <w:szCs w:val="28"/>
              </w:rPr>
              <w:t>Частица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, служит для выражения восхищения.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II.</w:t>
            </w:r>
            <w:r w:rsidRPr="00B50827">
              <w:rPr>
                <w:color w:val="000000" w:themeColor="text1"/>
                <w:sz w:val="28"/>
                <w:szCs w:val="28"/>
              </w:rPr>
              <w:t>Модальная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, восклицательная; неизменяемая.</w:t>
            </w:r>
          </w:p>
        </w:tc>
      </w:tr>
    </w:tbl>
    <w:p w:rsidR="002F569B" w:rsidRPr="00B50827" w:rsidRDefault="002F569B" w:rsidP="002F569B">
      <w:pPr>
        <w:keepNext/>
        <w:widowControl/>
        <w:spacing w:line="360" w:lineRule="auto"/>
        <w:jc w:val="both"/>
        <w:rPr>
          <w:color w:val="000000" w:themeColor="text1"/>
          <w:sz w:val="28"/>
          <w:szCs w:val="28"/>
        </w:rPr>
      </w:pPr>
    </w:p>
    <w:p w:rsidR="002F569B" w:rsidRPr="00B50827" w:rsidRDefault="002F569B" w:rsidP="002F569B">
      <w:pPr>
        <w:pStyle w:val="3"/>
        <w:keepNext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rStyle w:val="a4"/>
          <w:rFonts w:eastAsiaTheme="majorEastAsia"/>
          <w:b/>
          <w:bCs/>
          <w:color w:val="000000" w:themeColor="text1"/>
          <w:sz w:val="28"/>
          <w:szCs w:val="28"/>
          <w:bdr w:val="none" w:sz="0" w:space="0" w:color="auto" w:frame="1"/>
        </w:rPr>
        <w:lastRenderedPageBreak/>
        <w:t>Морфологический разбор междометия.</w:t>
      </w:r>
    </w:p>
    <w:tbl>
      <w:tblPr>
        <w:tblW w:w="11656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7160"/>
      </w:tblGrid>
      <w:tr w:rsidR="002F569B" w:rsidRPr="00B50827" w:rsidTr="00B95FB4">
        <w:tc>
          <w:tcPr>
            <w:tcW w:w="297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pStyle w:val="4"/>
              <w:keepLines w:val="0"/>
              <w:widowControl/>
              <w:spacing w:before="0" w:line="36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Порядок разбора.</w:t>
            </w:r>
          </w:p>
        </w:tc>
        <w:tc>
          <w:tcPr>
            <w:tcW w:w="481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pStyle w:val="4"/>
              <w:keepLines w:val="0"/>
              <w:widowControl/>
              <w:spacing w:before="0" w:line="36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  <w:t>Пояснения.</w:t>
            </w:r>
          </w:p>
        </w:tc>
      </w:tr>
      <w:tr w:rsidR="002F569B" w:rsidRPr="00B50827" w:rsidTr="00B95FB4">
        <w:tc>
          <w:tcPr>
            <w:tcW w:w="297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1.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Грамматическая роль</w:t>
            </w:r>
            <w:r w:rsidRPr="00B50827">
              <w:rPr>
                <w:color w:val="000000" w:themeColor="text1"/>
                <w:sz w:val="28"/>
                <w:szCs w:val="28"/>
              </w:rPr>
              <w:t> (для чего служит в предложении).</w:t>
            </w:r>
          </w:p>
        </w:tc>
        <w:tc>
          <w:tcPr>
            <w:tcW w:w="481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Междометие не является частью речи.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Грамматическая роль определяется тем, к какой группе по значению относится.</w:t>
            </w:r>
          </w:p>
        </w:tc>
      </w:tr>
      <w:tr w:rsidR="002F569B" w:rsidRPr="00B50827" w:rsidTr="00B95FB4">
        <w:tc>
          <w:tcPr>
            <w:tcW w:w="297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2.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Морфологические признаки: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1.группа по значению;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2. производное – непроизводное.</w:t>
            </w:r>
          </w:p>
        </w:tc>
        <w:tc>
          <w:tcPr>
            <w:tcW w:w="481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Группы междометий по значению: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1.эмоциональные </w:t>
            </w:r>
            <w:r w:rsidRPr="00B50827">
              <w:rPr>
                <w:color w:val="000000" w:themeColor="text1"/>
                <w:sz w:val="28"/>
                <w:szCs w:val="28"/>
              </w:rPr>
              <w:t>(служат для выражения различных чувств – удивления, страха, восторга, возмущения, презрения и т.п.)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О! Ой! Ах! Увы! Ага! Батюшки! Фи! И др.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2.императивные или повелительные </w:t>
            </w:r>
            <w:r w:rsidRPr="00B50827">
              <w:rPr>
                <w:color w:val="000000" w:themeColor="text1"/>
                <w:sz w:val="28"/>
                <w:szCs w:val="28"/>
              </w:rPr>
              <w:t>(служат для выражения волеизъявления: приказа, просьбы, запрета, приветствия и т.п.)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Марш! Стоп! Эй! Пока! Караул! Ау! Айда! И др.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Производное </w:t>
            </w:r>
            <w:r w:rsidRPr="00B50827">
              <w:rPr>
                <w:color w:val="000000" w:themeColor="text1"/>
                <w:sz w:val="28"/>
                <w:szCs w:val="28"/>
              </w:rPr>
              <w:t>– образовано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путём перехода из другой части речи,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непроизводное</w:t>
            </w:r>
            <w:r w:rsidRPr="00B50827">
              <w:rPr>
                <w:color w:val="000000" w:themeColor="text1"/>
                <w:sz w:val="28"/>
                <w:szCs w:val="28"/>
              </w:rPr>
              <w:t> – не образовано таким способом.</w:t>
            </w:r>
          </w:p>
        </w:tc>
      </w:tr>
      <w:tr w:rsidR="002F569B" w:rsidRPr="00B50827" w:rsidTr="00B95FB4">
        <w:tc>
          <w:tcPr>
            <w:tcW w:w="297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3. Не является членом предложения.</w:t>
            </w:r>
          </w:p>
        </w:tc>
        <w:tc>
          <w:tcPr>
            <w:tcW w:w="481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 </w:t>
            </w:r>
          </w:p>
        </w:tc>
      </w:tr>
    </w:tbl>
    <w:p w:rsidR="002F569B" w:rsidRPr="00B50827" w:rsidRDefault="002F569B" w:rsidP="002F569B">
      <w:pPr>
        <w:pStyle w:val="4"/>
        <w:keepLines w:val="0"/>
        <w:widowControl/>
        <w:shd w:val="clear" w:color="auto" w:fill="FFFFFF"/>
        <w:spacing w:before="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0827">
        <w:rPr>
          <w:rStyle w:val="a5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Образцы морфологического разбора</w:t>
      </w:r>
    </w:p>
    <w:tbl>
      <w:tblPr>
        <w:tblW w:w="11656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6"/>
        <w:gridCol w:w="6580"/>
      </w:tblGrid>
      <w:tr w:rsidR="002F569B" w:rsidRPr="00B50827" w:rsidTr="00B95FB4">
        <w:tc>
          <w:tcPr>
            <w:tcW w:w="339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Образец письменного разбора.</w:t>
            </w:r>
          </w:p>
        </w:tc>
        <w:tc>
          <w:tcPr>
            <w:tcW w:w="439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Образец устного разбора.</w:t>
            </w:r>
          </w:p>
        </w:tc>
      </w:tr>
      <w:tr w:rsidR="002F569B" w:rsidRPr="00B50827" w:rsidTr="00B95FB4">
        <w:tc>
          <w:tcPr>
            <w:tcW w:w="339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Ой! </w:t>
            </w:r>
            <w:r w:rsidRPr="00B50827">
              <w:rPr>
                <w:color w:val="000000" w:themeColor="text1"/>
                <w:sz w:val="28"/>
                <w:szCs w:val="28"/>
              </w:rPr>
              <w:t>Как страшно!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Ой</w:t>
            </w:r>
            <w:r w:rsidRPr="00B50827">
              <w:rPr>
                <w:color w:val="000000" w:themeColor="text1"/>
                <w:sz w:val="28"/>
                <w:szCs w:val="28"/>
              </w:rPr>
              <w:t xml:space="preserve">— междометие, служит для выражения чувств, группа по значению -эмоциональное,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непроизвод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Не член предложения.</w:t>
            </w:r>
          </w:p>
        </w:tc>
        <w:tc>
          <w:tcPr>
            <w:tcW w:w="439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Ой! </w:t>
            </w:r>
            <w:r w:rsidRPr="00B50827">
              <w:rPr>
                <w:color w:val="000000" w:themeColor="text1"/>
                <w:sz w:val="28"/>
                <w:szCs w:val="28"/>
              </w:rPr>
              <w:t>Как страшно!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Ой</w:t>
            </w:r>
            <w:r w:rsidRPr="00B50827">
              <w:rPr>
                <w:color w:val="000000" w:themeColor="text1"/>
                <w:sz w:val="28"/>
                <w:szCs w:val="28"/>
              </w:rPr>
              <w:t>— междометие, служит для выражения чувства страха, группа по значению -эмоциональное междометие, непроизводное, так как не образовано путём перехода из другой части речи.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Не член предложения.</w:t>
            </w:r>
          </w:p>
        </w:tc>
      </w:tr>
    </w:tbl>
    <w:p w:rsidR="002F569B" w:rsidRPr="00B50827" w:rsidRDefault="002F569B" w:rsidP="002F569B">
      <w:pPr>
        <w:keepNext/>
        <w:widowControl/>
        <w:spacing w:line="360" w:lineRule="auto"/>
        <w:jc w:val="both"/>
        <w:rPr>
          <w:color w:val="000000" w:themeColor="text1"/>
          <w:sz w:val="28"/>
          <w:szCs w:val="28"/>
        </w:rPr>
      </w:pPr>
    </w:p>
    <w:p w:rsidR="002F569B" w:rsidRPr="00B50827" w:rsidRDefault="002F569B" w:rsidP="002F569B">
      <w:pPr>
        <w:pStyle w:val="3"/>
        <w:keepNext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rStyle w:val="a4"/>
          <w:rFonts w:eastAsiaTheme="majorEastAsia"/>
          <w:b/>
          <w:bCs/>
          <w:color w:val="000000" w:themeColor="text1"/>
          <w:sz w:val="28"/>
          <w:szCs w:val="28"/>
          <w:bdr w:val="none" w:sz="0" w:space="0" w:color="auto" w:frame="1"/>
        </w:rPr>
        <w:t>Синтаксический разбор словосочетания.</w:t>
      </w:r>
    </w:p>
    <w:tbl>
      <w:tblPr>
        <w:tblW w:w="13158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1"/>
        <w:gridCol w:w="6947"/>
      </w:tblGrid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Порядок разбора.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Пояснения.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Выписать словосочетание из предложения.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Запомните,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НЕ являются словосочетанием: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— грамматическая основа,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— слово в составной степени сравнения;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— глагол в форме составного будущего времени (например, будет писать);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— однородные члены предложения.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Определить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главное и зависимое слово</w:t>
            </w:r>
            <w:r w:rsidRPr="00B50827">
              <w:rPr>
                <w:color w:val="000000" w:themeColor="text1"/>
                <w:sz w:val="28"/>
                <w:szCs w:val="28"/>
              </w:rPr>
              <w:t>. Поставить вопрос.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Главное</w:t>
            </w:r>
            <w:r w:rsidRPr="00B50827">
              <w:rPr>
                <w:color w:val="000000" w:themeColor="text1"/>
                <w:sz w:val="28"/>
                <w:szCs w:val="28"/>
              </w:rPr>
              <w:t> – то слово, К КОТОРОМУ задаётся вопрос.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Зависимое</w:t>
            </w:r>
            <w:r w:rsidRPr="00B50827">
              <w:rPr>
                <w:color w:val="000000" w:themeColor="text1"/>
                <w:sz w:val="28"/>
                <w:szCs w:val="28"/>
              </w:rPr>
              <w:t> – это то слово, ОТ КОТОРОГО к главному задаётся вопрос.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Определить,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какими частями речи выражено главное и зависимое слово.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Определить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тип словосочетания по главному слову.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Именное,</w:t>
            </w:r>
            <w:r w:rsidRPr="00B50827">
              <w:rPr>
                <w:color w:val="000000" w:themeColor="text1"/>
                <w:sz w:val="28"/>
                <w:szCs w:val="28"/>
              </w:rPr>
              <w:t> в нём главное слово – ИМЯ существительное, прилагательное, местоимение, числительное);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Глагольное, </w:t>
            </w:r>
            <w:r w:rsidRPr="00B50827">
              <w:rPr>
                <w:color w:val="000000" w:themeColor="text1"/>
                <w:sz w:val="28"/>
                <w:szCs w:val="28"/>
              </w:rPr>
              <w:t>в нём главное слово – глагол.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Наречное</w:t>
            </w:r>
            <w:r w:rsidRPr="00B50827">
              <w:rPr>
                <w:color w:val="000000" w:themeColor="text1"/>
                <w:sz w:val="28"/>
                <w:szCs w:val="28"/>
              </w:rPr>
              <w:t>, в нём главное слово – наречие.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Определить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вид подчинительной связи.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Согласование</w:t>
            </w:r>
            <w:r w:rsidRPr="00B50827">
              <w:rPr>
                <w:color w:val="000000" w:themeColor="text1"/>
                <w:sz w:val="28"/>
                <w:szCs w:val="28"/>
              </w:rPr>
              <w:t> – тип подчинительной связи, при которой зависимое слово согласуется с главным в роде, числе и падеже.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Подсказка</w:t>
            </w:r>
            <w:r w:rsidRPr="00B50827">
              <w:rPr>
                <w:color w:val="000000" w:themeColor="text1"/>
                <w:sz w:val="28"/>
                <w:szCs w:val="28"/>
              </w:rPr>
              <w:t>: зависимое слово отвечает на вопросы какой? чей? Если изменить главное, то изменяется и зависимое.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Управление</w:t>
            </w:r>
            <w:r w:rsidRPr="00B50827">
              <w:rPr>
                <w:color w:val="000000" w:themeColor="text1"/>
                <w:sz w:val="28"/>
                <w:szCs w:val="28"/>
              </w:rPr>
              <w:t> – тип связи, при которой главное управляет падежом зависимого.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Подсказка:</w:t>
            </w:r>
            <w:r w:rsidRPr="00B50827">
              <w:rPr>
                <w:color w:val="000000" w:themeColor="text1"/>
                <w:sz w:val="28"/>
                <w:szCs w:val="28"/>
              </w:rPr>
              <w:t> зависимое слово стоит при главном всегда в одном падеже, даже при изменении главного.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Схема: глагол + именная часть речи (подошёл к дому), сущ.+ сущ. (книга сестры).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Примыкание</w:t>
            </w:r>
            <w:r w:rsidRPr="00B50827">
              <w:rPr>
                <w:color w:val="000000" w:themeColor="text1"/>
                <w:sz w:val="28"/>
                <w:szCs w:val="28"/>
              </w:rPr>
              <w:t> – зависимое слово –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неизменяемая часть речи</w:t>
            </w:r>
            <w:r w:rsidRPr="00B50827">
              <w:rPr>
                <w:color w:val="000000" w:themeColor="text1"/>
                <w:sz w:val="28"/>
                <w:szCs w:val="28"/>
              </w:rPr>
              <w:t>: наречие (говорить </w:t>
            </w:r>
            <w:r w:rsidRPr="00B50827">
              <w:rPr>
                <w:rStyle w:val="a5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быстро</w:t>
            </w:r>
            <w:r w:rsidRPr="00B50827">
              <w:rPr>
                <w:color w:val="000000" w:themeColor="text1"/>
                <w:sz w:val="28"/>
                <w:szCs w:val="28"/>
              </w:rPr>
              <w:t>), деепричастие (говорил, </w:t>
            </w:r>
            <w:r w:rsidRPr="00B50827">
              <w:rPr>
                <w:rStyle w:val="a5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смеясь)</w:t>
            </w:r>
            <w:r w:rsidRPr="00B50827">
              <w:rPr>
                <w:color w:val="000000" w:themeColor="text1"/>
                <w:sz w:val="28"/>
                <w:szCs w:val="28"/>
              </w:rPr>
              <w:t>, инфинитив (решил </w:t>
            </w:r>
            <w:r w:rsidRPr="00B50827">
              <w:rPr>
                <w:rStyle w:val="a5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сказать</w:t>
            </w:r>
            <w:proofErr w:type="gramStart"/>
            <w:r w:rsidRPr="00B50827">
              <w:rPr>
                <w:rStyle w:val="a5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)</w:t>
            </w:r>
            <w:r w:rsidRPr="00B50827">
              <w:rPr>
                <w:color w:val="000000" w:themeColor="text1"/>
                <w:sz w:val="28"/>
                <w:szCs w:val="28"/>
              </w:rPr>
              <w:t> ,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 xml:space="preserve"> простая сравнительная степень прилагательного ( дети </w:t>
            </w:r>
            <w:r w:rsidRPr="00B50827">
              <w:rPr>
                <w:rStyle w:val="a5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постарше</w:t>
            </w:r>
            <w:r w:rsidRPr="00B50827">
              <w:rPr>
                <w:color w:val="000000" w:themeColor="text1"/>
                <w:sz w:val="28"/>
                <w:szCs w:val="28"/>
              </w:rPr>
              <w:t>), неизменяемые прилагательные ( цвет </w:t>
            </w:r>
            <w:r w:rsidRPr="00B50827">
              <w:rPr>
                <w:rStyle w:val="a5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хаки</w:t>
            </w:r>
            <w:r w:rsidRPr="00B50827">
              <w:rPr>
                <w:color w:val="000000" w:themeColor="text1"/>
                <w:sz w:val="28"/>
                <w:szCs w:val="28"/>
              </w:rPr>
              <w:t>), притяжательные местоимения ЕГО,ЕЁ,ИХ </w:t>
            </w:r>
            <w:r w:rsidRPr="00B50827">
              <w:rPr>
                <w:rStyle w:val="a5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( их</w:t>
            </w:r>
            <w:r w:rsidRPr="00B50827">
              <w:rPr>
                <w:color w:val="000000" w:themeColor="text1"/>
                <w:sz w:val="28"/>
                <w:szCs w:val="28"/>
              </w:rPr>
              <w:t xml:space="preserve"> дом), </w:t>
            </w:r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существительным- несогласованным приложением (журнал </w:t>
            </w:r>
            <w:r w:rsidRPr="00B50827">
              <w:rPr>
                <w:rStyle w:val="a5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«Наука и жизнь</w:t>
            </w:r>
            <w:r w:rsidRPr="00B50827">
              <w:rPr>
                <w:color w:val="000000" w:themeColor="text1"/>
                <w:sz w:val="28"/>
                <w:szCs w:val="28"/>
              </w:rPr>
              <w:t>»).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Определить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средства связи между словами.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Средства связи</w:t>
            </w:r>
            <w:r w:rsidRPr="00B50827">
              <w:rPr>
                <w:color w:val="000000" w:themeColor="text1"/>
                <w:sz w:val="28"/>
                <w:szCs w:val="28"/>
              </w:rPr>
              <w:t>: предлоги, окончания.</w:t>
            </w:r>
          </w:p>
        </w:tc>
      </w:tr>
    </w:tbl>
    <w:p w:rsidR="002F569B" w:rsidRPr="00B50827" w:rsidRDefault="002F569B" w:rsidP="002F569B">
      <w:pPr>
        <w:pStyle w:val="4"/>
        <w:keepLines w:val="0"/>
        <w:widowControl/>
        <w:shd w:val="clear" w:color="auto" w:fill="FFFFFF"/>
        <w:spacing w:before="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0827">
        <w:rPr>
          <w:rStyle w:val="a5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Образцы синтаксического разбора словосочетания.</w:t>
      </w:r>
    </w:p>
    <w:tbl>
      <w:tblPr>
        <w:tblW w:w="13158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1"/>
        <w:gridCol w:w="6947"/>
      </w:tblGrid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Образец письменного разбора.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Образец устного разбора.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Последние дни </w:t>
            </w:r>
            <w:r w:rsidRPr="00B50827">
              <w:rPr>
                <w:color w:val="000000" w:themeColor="text1"/>
                <w:sz w:val="28"/>
                <w:szCs w:val="28"/>
              </w:rPr>
              <w:t>августа всегда навевают грусть.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Последние дни.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Дни (какие?) последние. Дни – главное, последние- зависимое.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 xml:space="preserve">Сущ.+ </w:t>
            </w:r>
            <w:proofErr w:type="spellStart"/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прилаг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.,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 xml:space="preserve"> именное, согласование.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Последние дни </w:t>
            </w:r>
            <w:r w:rsidRPr="00B50827">
              <w:rPr>
                <w:color w:val="000000" w:themeColor="text1"/>
                <w:sz w:val="28"/>
                <w:szCs w:val="28"/>
              </w:rPr>
              <w:t>августа всегда навевают грусть.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Последние дни.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Дни (какие?) последние.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 xml:space="preserve">Дни – главное (от него задаётся вопрос к зависимому), последние – зависимо </w:t>
            </w:r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( к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 xml:space="preserve"> нему задаётся вопрос от главного).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 xml:space="preserve">Сущ.+ </w:t>
            </w:r>
            <w:proofErr w:type="spellStart"/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прилаг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.,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 xml:space="preserve"> именное (главное слово- имя сущ.), согласование (зависимое слово согласуется с главным в роде, числе и падеже).</w:t>
            </w:r>
          </w:p>
        </w:tc>
      </w:tr>
    </w:tbl>
    <w:p w:rsidR="002F569B" w:rsidRPr="00B50827" w:rsidRDefault="002F569B" w:rsidP="002F569B">
      <w:pPr>
        <w:keepNext/>
        <w:widowControl/>
        <w:spacing w:line="360" w:lineRule="auto"/>
        <w:jc w:val="both"/>
        <w:rPr>
          <w:color w:val="000000" w:themeColor="text1"/>
          <w:sz w:val="28"/>
          <w:szCs w:val="28"/>
        </w:rPr>
      </w:pPr>
    </w:p>
    <w:p w:rsidR="002F569B" w:rsidRPr="00B50827" w:rsidRDefault="002F569B" w:rsidP="002F569B">
      <w:pPr>
        <w:pStyle w:val="3"/>
        <w:keepNext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rStyle w:val="a4"/>
          <w:rFonts w:eastAsiaTheme="majorEastAsia"/>
          <w:b/>
          <w:bCs/>
          <w:color w:val="000000" w:themeColor="text1"/>
          <w:sz w:val="28"/>
          <w:szCs w:val="28"/>
          <w:bdr w:val="none" w:sz="0" w:space="0" w:color="auto" w:frame="1"/>
        </w:rPr>
        <w:t>Синтаксический разбор простого предложения.</w:t>
      </w:r>
    </w:p>
    <w:p w:rsidR="002F569B" w:rsidRPr="00B50827" w:rsidRDefault="002F569B" w:rsidP="002F569B">
      <w:pPr>
        <w:pStyle w:val="a3"/>
        <w:keepNext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 </w:t>
      </w:r>
    </w:p>
    <w:tbl>
      <w:tblPr>
        <w:tblW w:w="13158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6"/>
        <w:gridCol w:w="7432"/>
      </w:tblGrid>
      <w:tr w:rsidR="002F569B" w:rsidRPr="00B50827" w:rsidTr="00B95FB4">
        <w:tc>
          <w:tcPr>
            <w:tcW w:w="382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pStyle w:val="4"/>
              <w:keepLines w:val="0"/>
              <w:widowControl/>
              <w:spacing w:before="0" w:line="36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Порядок разбора.</w:t>
            </w:r>
          </w:p>
        </w:tc>
        <w:tc>
          <w:tcPr>
            <w:tcW w:w="496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pStyle w:val="4"/>
              <w:keepLines w:val="0"/>
              <w:widowControl/>
              <w:spacing w:before="0" w:line="36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  <w:t>Пояснения.</w:t>
            </w:r>
          </w:p>
        </w:tc>
      </w:tr>
      <w:tr w:rsidR="002F569B" w:rsidRPr="00B50827" w:rsidTr="00B95FB4">
        <w:tc>
          <w:tcPr>
            <w:tcW w:w="382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1.Тип предложения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 цели высказывания.</w:t>
            </w:r>
          </w:p>
        </w:tc>
        <w:tc>
          <w:tcPr>
            <w:tcW w:w="496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1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. Повествовательное </w:t>
            </w:r>
            <w:r w:rsidRPr="00B50827">
              <w:rPr>
                <w:color w:val="000000" w:themeColor="text1"/>
                <w:sz w:val="28"/>
                <w:szCs w:val="28"/>
              </w:rPr>
              <w:t>– в нём повествуется о чём-либо.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2. 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Вопросительное</w:t>
            </w:r>
            <w:r w:rsidRPr="00B50827">
              <w:rPr>
                <w:color w:val="000000" w:themeColor="text1"/>
                <w:sz w:val="28"/>
                <w:szCs w:val="28"/>
              </w:rPr>
              <w:t> – содержит вопрос.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3. 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Побудительное</w:t>
            </w:r>
            <w:r w:rsidRPr="00B50827">
              <w:rPr>
                <w:color w:val="000000" w:themeColor="text1"/>
                <w:sz w:val="28"/>
                <w:szCs w:val="28"/>
              </w:rPr>
              <w:t> – содержит приказ или просьбу, побуждение к действию.</w:t>
            </w:r>
          </w:p>
        </w:tc>
      </w:tr>
      <w:tr w:rsidR="002F569B" w:rsidRPr="00B50827" w:rsidTr="00B95FB4">
        <w:tc>
          <w:tcPr>
            <w:tcW w:w="382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2. Тип предложения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 эмоциональной окраске.</w:t>
            </w:r>
          </w:p>
        </w:tc>
        <w:tc>
          <w:tcPr>
            <w:tcW w:w="496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1. 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Восклицательное</w:t>
            </w:r>
            <w:r w:rsidRPr="00B50827">
              <w:rPr>
                <w:color w:val="000000" w:themeColor="text1"/>
                <w:sz w:val="28"/>
                <w:szCs w:val="28"/>
              </w:rPr>
              <w:t> – произносится с восклицательной интонацией.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2. 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Невосклицательное</w:t>
            </w:r>
            <w:r w:rsidRPr="00B50827">
              <w:rPr>
                <w:color w:val="000000" w:themeColor="text1"/>
                <w:sz w:val="28"/>
                <w:szCs w:val="28"/>
              </w:rPr>
              <w:t> – не произносится с восклицательной интонацией.</w:t>
            </w:r>
          </w:p>
        </w:tc>
      </w:tr>
      <w:tr w:rsidR="002F569B" w:rsidRPr="00B50827" w:rsidTr="00B95FB4">
        <w:tc>
          <w:tcPr>
            <w:tcW w:w="382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3. Найти грамматическую основу. Тип предложения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 количеству грамматических основ.</w:t>
            </w:r>
          </w:p>
        </w:tc>
        <w:tc>
          <w:tcPr>
            <w:tcW w:w="496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Подлежащее </w:t>
            </w:r>
            <w:r w:rsidRPr="00B50827">
              <w:rPr>
                <w:color w:val="000000" w:themeColor="text1"/>
                <w:sz w:val="28"/>
                <w:szCs w:val="28"/>
              </w:rPr>
              <w:t>обозначает то или того, о чём или о ком идёт речь в предложении.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Сказуемое </w:t>
            </w:r>
            <w:r w:rsidRPr="00B50827">
              <w:rPr>
                <w:color w:val="000000" w:themeColor="text1"/>
                <w:sz w:val="28"/>
                <w:szCs w:val="28"/>
              </w:rPr>
              <w:t>обозначает то, ЧТО сказано о подлежащем, каков предмет, что это такое.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Простое</w:t>
            </w:r>
            <w:r w:rsidRPr="00B50827">
              <w:rPr>
                <w:color w:val="000000" w:themeColor="text1"/>
                <w:sz w:val="28"/>
                <w:szCs w:val="28"/>
              </w:rPr>
              <w:t> – имеет одну грамматическую основу.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Сложное</w:t>
            </w:r>
            <w:r w:rsidRPr="00B50827">
              <w:rPr>
                <w:color w:val="000000" w:themeColor="text1"/>
                <w:sz w:val="28"/>
                <w:szCs w:val="28"/>
              </w:rPr>
              <w:t> – имеет две и более основ.</w:t>
            </w:r>
          </w:p>
        </w:tc>
      </w:tr>
      <w:tr w:rsidR="002F569B" w:rsidRPr="00B50827" w:rsidTr="00B95FB4">
        <w:tc>
          <w:tcPr>
            <w:tcW w:w="382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4. Тип предложения по структуре:</w:t>
            </w:r>
          </w:p>
        </w:tc>
        <w:tc>
          <w:tcPr>
            <w:tcW w:w="496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2F569B" w:rsidRPr="00B50827" w:rsidTr="00B95FB4">
        <w:tc>
          <w:tcPr>
            <w:tcW w:w="382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а) по наличию главных членов;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если предложение односоставное, то указать его тип.</w:t>
            </w:r>
          </w:p>
        </w:tc>
        <w:tc>
          <w:tcPr>
            <w:tcW w:w="496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1. 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Двусоставное</w:t>
            </w:r>
            <w:r w:rsidRPr="00B50827">
              <w:rPr>
                <w:color w:val="000000" w:themeColor="text1"/>
                <w:sz w:val="28"/>
                <w:szCs w:val="28"/>
              </w:rPr>
              <w:t> – в нём есть и подлежащее, и сказуемое.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2. 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Односоставное</w:t>
            </w:r>
            <w:r w:rsidRPr="00B50827">
              <w:rPr>
                <w:color w:val="000000" w:themeColor="text1"/>
                <w:sz w:val="28"/>
                <w:szCs w:val="28"/>
              </w:rPr>
              <w:t> – в нём есть или подлежащее, или сказуемое, второй главный член не нужен для понимания смысла.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Типы односоставных предложений: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— назывное </w:t>
            </w:r>
            <w:r w:rsidRPr="00B50827">
              <w:rPr>
                <w:color w:val="000000" w:themeColor="text1"/>
                <w:sz w:val="28"/>
                <w:szCs w:val="28"/>
              </w:rPr>
              <w:t>– в нём есть только подлежащее;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—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определённо-личное</w:t>
            </w:r>
            <w:r w:rsidRPr="00B50827">
              <w:rPr>
                <w:color w:val="000000" w:themeColor="text1"/>
                <w:sz w:val="28"/>
                <w:szCs w:val="28"/>
              </w:rPr>
              <w:t> (сказуемое стоит в форме глагола 1 или 2 лица, настоящего или будущего времени);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—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неопределённо-личное</w:t>
            </w:r>
            <w:r w:rsidRPr="00B50827">
              <w:rPr>
                <w:color w:val="000000" w:themeColor="text1"/>
                <w:sz w:val="28"/>
                <w:szCs w:val="28"/>
              </w:rPr>
              <w:t> (сказуемое стоит в форме глагола 3 лица или прошедшего времени);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—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безличное</w:t>
            </w:r>
            <w:r w:rsidRPr="00B50827">
              <w:rPr>
                <w:color w:val="000000" w:themeColor="text1"/>
                <w:sz w:val="28"/>
                <w:szCs w:val="28"/>
              </w:rPr>
              <w:t> – в нём нет и не может быть подлежащего, действие происходит само по себе; обозначает состояние природы или человека; сюда же относятся предложения со сказуемыми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НЕТ</w:t>
            </w:r>
            <w:r w:rsidRPr="00B50827">
              <w:rPr>
                <w:color w:val="000000" w:themeColor="text1"/>
                <w:sz w:val="28"/>
                <w:szCs w:val="28"/>
              </w:rPr>
              <w:t> и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ДА</w:t>
            </w:r>
            <w:r w:rsidRPr="00B50827">
              <w:rPr>
                <w:color w:val="000000" w:themeColor="text1"/>
                <w:sz w:val="28"/>
                <w:szCs w:val="28"/>
              </w:rPr>
              <w:t>).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—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обобщённо- личное</w:t>
            </w:r>
            <w:r w:rsidRPr="00B50827">
              <w:rPr>
                <w:color w:val="000000" w:themeColor="text1"/>
                <w:sz w:val="28"/>
                <w:szCs w:val="28"/>
              </w:rPr>
              <w:t> – это то же определённо-личное и неопределённо-личное, но в котором речь идёт обо всех, действие происходит или будет происходить со всеми (пословицы, выступления ораторов).</w:t>
            </w:r>
          </w:p>
        </w:tc>
      </w:tr>
      <w:tr w:rsidR="002F569B" w:rsidRPr="00B50827" w:rsidTr="00B95FB4">
        <w:tc>
          <w:tcPr>
            <w:tcW w:w="382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б) по наличию второстепенных членов;</w:t>
            </w:r>
          </w:p>
        </w:tc>
        <w:tc>
          <w:tcPr>
            <w:tcW w:w="496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1. 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Распространённое</w:t>
            </w:r>
            <w:r w:rsidRPr="00B50827">
              <w:rPr>
                <w:color w:val="000000" w:themeColor="text1"/>
                <w:sz w:val="28"/>
                <w:szCs w:val="28"/>
              </w:rPr>
              <w:t> – в нём есть второстепенные члены.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2. 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Нераспространённое</w:t>
            </w:r>
            <w:r w:rsidRPr="00B50827">
              <w:rPr>
                <w:color w:val="000000" w:themeColor="text1"/>
                <w:sz w:val="28"/>
                <w:szCs w:val="28"/>
              </w:rPr>
              <w:t> – в нём нет второстепенных членов.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Второстепенные члены предложения: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Определение</w:t>
            </w:r>
            <w:r w:rsidRPr="00B50827">
              <w:rPr>
                <w:color w:val="000000" w:themeColor="text1"/>
                <w:sz w:val="28"/>
                <w:szCs w:val="28"/>
              </w:rPr>
              <w:t> – какой? чей? (подчёркивается волнистой линией).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Дополнение</w:t>
            </w:r>
            <w:r w:rsidRPr="00B50827">
              <w:rPr>
                <w:color w:val="000000" w:themeColor="text1"/>
                <w:sz w:val="28"/>
                <w:szCs w:val="28"/>
              </w:rPr>
              <w:t xml:space="preserve"> – отвечает на вопросы косвенных падежей (т.е. всех, кроме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Им.п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.) и подчёркивается пунктирной линией.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Обстоятельство </w:t>
            </w:r>
            <w:r w:rsidRPr="00B50827">
              <w:rPr>
                <w:color w:val="000000" w:themeColor="text1"/>
                <w:sz w:val="28"/>
                <w:szCs w:val="28"/>
              </w:rPr>
              <w:t>– где? когда? куда? откуда? почему? зачем? как? сколько? (подчёркивается пунктиром с точкой).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ЗАПОМНИТЕ: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Обращения и вводные слова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НЕ </w:t>
            </w:r>
            <w:r w:rsidRPr="00B50827">
              <w:rPr>
                <w:color w:val="000000" w:themeColor="text1"/>
                <w:sz w:val="28"/>
                <w:szCs w:val="28"/>
              </w:rPr>
              <w:t>являются членами предложения.</w:t>
            </w:r>
          </w:p>
        </w:tc>
      </w:tr>
      <w:tr w:rsidR="002F569B" w:rsidRPr="00B50827" w:rsidTr="00B95FB4">
        <w:tc>
          <w:tcPr>
            <w:tcW w:w="382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в) полное или неполное;</w:t>
            </w:r>
          </w:p>
        </w:tc>
        <w:tc>
          <w:tcPr>
            <w:tcW w:w="496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1. 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Полное </w:t>
            </w:r>
            <w:r w:rsidRPr="00B50827">
              <w:rPr>
                <w:color w:val="000000" w:themeColor="text1"/>
                <w:sz w:val="28"/>
                <w:szCs w:val="28"/>
              </w:rPr>
              <w:t>– в нём есть все члены предложения, необходимые для понимания смысла.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2. 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Неполное</w:t>
            </w:r>
            <w:r w:rsidRPr="00B50827">
              <w:rPr>
                <w:color w:val="000000" w:themeColor="text1"/>
                <w:sz w:val="28"/>
                <w:szCs w:val="28"/>
              </w:rPr>
              <w:t> – в нём пропущен один или несколько членов предложения, для понимания смысла предложения необходим контекст.</w:t>
            </w:r>
          </w:p>
        </w:tc>
      </w:tr>
      <w:tr w:rsidR="002F569B" w:rsidRPr="00B50827" w:rsidTr="00B95FB4">
        <w:tc>
          <w:tcPr>
            <w:tcW w:w="382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г) осложнённое или нет; </w:t>
            </w:r>
            <w:r w:rsidRPr="00B50827">
              <w:rPr>
                <w:color w:val="000000" w:themeColor="text1"/>
                <w:sz w:val="28"/>
                <w:szCs w:val="28"/>
              </w:rPr>
              <w:t>если осложнённое, то чем осложнено.</w:t>
            </w:r>
          </w:p>
        </w:tc>
        <w:tc>
          <w:tcPr>
            <w:tcW w:w="496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Предложение может быть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осложнено: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—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однородными членами</w:t>
            </w:r>
            <w:r w:rsidRPr="00B50827">
              <w:rPr>
                <w:color w:val="000000" w:themeColor="text1"/>
                <w:sz w:val="28"/>
                <w:szCs w:val="28"/>
              </w:rPr>
              <w:t> (указать какими);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—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обращениями</w:t>
            </w:r>
            <w:r w:rsidRPr="00B50827">
              <w:rPr>
                <w:color w:val="000000" w:themeColor="text1"/>
                <w:sz w:val="28"/>
                <w:szCs w:val="28"/>
              </w:rPr>
              <w:t>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—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вводными словами или предложениями;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—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обособленным членами</w:t>
            </w:r>
            <w:r w:rsidRPr="00B50827">
              <w:rPr>
                <w:color w:val="000000" w:themeColor="text1"/>
                <w:sz w:val="28"/>
                <w:szCs w:val="28"/>
              </w:rPr>
              <w:t> (указать какими: определениями, дополнениями, приложениями или обстоятельствами);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—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уточняющими членами.</w:t>
            </w:r>
          </w:p>
        </w:tc>
      </w:tr>
      <w:tr w:rsidR="002F569B" w:rsidRPr="00B50827" w:rsidTr="00B95FB4">
        <w:tc>
          <w:tcPr>
            <w:tcW w:w="382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5. Разобрать предложение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 членам и указать, чем они выражены.</w:t>
            </w:r>
          </w:p>
        </w:tc>
        <w:tc>
          <w:tcPr>
            <w:tcW w:w="496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2F569B" w:rsidRPr="00B50827" w:rsidTr="00B95FB4">
        <w:tc>
          <w:tcPr>
            <w:tcW w:w="382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6.Составить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схему предложения.</w:t>
            </w:r>
          </w:p>
        </w:tc>
        <w:tc>
          <w:tcPr>
            <w:tcW w:w="496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[ — = ]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В схеме можно указать и все второстепенные члены по порядку.</w:t>
            </w:r>
          </w:p>
        </w:tc>
      </w:tr>
    </w:tbl>
    <w:p w:rsidR="002F569B" w:rsidRPr="00B50827" w:rsidRDefault="002F569B" w:rsidP="002F569B">
      <w:pPr>
        <w:pStyle w:val="4"/>
        <w:keepLines w:val="0"/>
        <w:widowControl/>
        <w:shd w:val="clear" w:color="auto" w:fill="FFFFFF"/>
        <w:spacing w:before="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0827">
        <w:rPr>
          <w:rStyle w:val="a5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lastRenderedPageBreak/>
        <w:t>Образцы синтаксического разбора простого предложения.</w:t>
      </w:r>
    </w:p>
    <w:tbl>
      <w:tblPr>
        <w:tblW w:w="13158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62"/>
        <w:gridCol w:w="6996"/>
      </w:tblGrid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Образец письменного разбора.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Образец устного разбора.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Как быстро закончилось лето!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Как быстро закончилось лето!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Повеств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.,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восклиц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., простое, двусоставное,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распростр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., не осложнено.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Повествовательное</w:t>
            </w:r>
            <w:r w:rsidRPr="00B50827">
              <w:rPr>
                <w:color w:val="000000" w:themeColor="text1"/>
                <w:sz w:val="28"/>
                <w:szCs w:val="28"/>
              </w:rPr>
              <w:t>, так как в нём повествуется о чём-либо;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восклицательное</w:t>
            </w:r>
            <w:r w:rsidRPr="00B50827">
              <w:rPr>
                <w:color w:val="000000" w:themeColor="text1"/>
                <w:sz w:val="28"/>
                <w:szCs w:val="28"/>
              </w:rPr>
              <w:t>, так как произносится с интонацией восклицания;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простое</w:t>
            </w:r>
            <w:r w:rsidRPr="00B50827">
              <w:rPr>
                <w:color w:val="000000" w:themeColor="text1"/>
                <w:sz w:val="28"/>
                <w:szCs w:val="28"/>
              </w:rPr>
              <w:t>, так как в нём одна грамматическая основа: </w:t>
            </w:r>
            <w:r w:rsidRPr="00B50827">
              <w:rPr>
                <w:rStyle w:val="a5"/>
                <w:color w:val="000000" w:themeColor="text1"/>
                <w:sz w:val="28"/>
                <w:szCs w:val="28"/>
                <w:bdr w:val="none" w:sz="0" w:space="0" w:color="auto" w:frame="1"/>
              </w:rPr>
              <w:t>поздравляю</w:t>
            </w:r>
            <w:r w:rsidRPr="00B50827">
              <w:rPr>
                <w:color w:val="000000" w:themeColor="text1"/>
                <w:sz w:val="28"/>
                <w:szCs w:val="28"/>
              </w:rPr>
              <w:t>);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двусоставное</w:t>
            </w:r>
            <w:r w:rsidRPr="00B50827">
              <w:rPr>
                <w:color w:val="000000" w:themeColor="text1"/>
                <w:sz w:val="28"/>
                <w:szCs w:val="28"/>
              </w:rPr>
              <w:t>, так как есть оба главных члена (</w:t>
            </w:r>
            <w:r w:rsidRPr="00B50827">
              <w:rPr>
                <w:rStyle w:val="a5"/>
                <w:color w:val="000000" w:themeColor="text1"/>
                <w:sz w:val="28"/>
                <w:szCs w:val="28"/>
                <w:bdr w:val="none" w:sz="0" w:space="0" w:color="auto" w:frame="1"/>
              </w:rPr>
              <w:t>лето закончилось</w:t>
            </w:r>
            <w:r w:rsidRPr="00B50827">
              <w:rPr>
                <w:color w:val="000000" w:themeColor="text1"/>
                <w:sz w:val="28"/>
                <w:szCs w:val="28"/>
              </w:rPr>
              <w:t>);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распространённое</w:t>
            </w:r>
            <w:r w:rsidRPr="00B50827">
              <w:rPr>
                <w:color w:val="000000" w:themeColor="text1"/>
                <w:sz w:val="28"/>
                <w:szCs w:val="28"/>
              </w:rPr>
              <w:t>, есть второстепенный член — обстоятельство </w:t>
            </w:r>
            <w:r w:rsidRPr="00B50827">
              <w:rPr>
                <w:rStyle w:val="a5"/>
                <w:color w:val="000000" w:themeColor="text1"/>
                <w:sz w:val="28"/>
                <w:szCs w:val="28"/>
                <w:bdr w:val="none" w:sz="0" w:space="0" w:color="auto" w:frame="1"/>
              </w:rPr>
              <w:t>быстро</w:t>
            </w:r>
            <w:r w:rsidRPr="00B50827">
              <w:rPr>
                <w:color w:val="000000" w:themeColor="text1"/>
                <w:sz w:val="28"/>
                <w:szCs w:val="28"/>
              </w:rPr>
              <w:t> (как?);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5"/>
                <w:color w:val="000000" w:themeColor="text1"/>
                <w:sz w:val="28"/>
                <w:szCs w:val="28"/>
                <w:bdr w:val="none" w:sz="0" w:space="0" w:color="auto" w:frame="1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Полное,</w:t>
            </w:r>
            <w:r w:rsidRPr="00B50827">
              <w:rPr>
                <w:color w:val="000000" w:themeColor="text1"/>
                <w:sz w:val="28"/>
                <w:szCs w:val="28"/>
              </w:rPr>
              <w:t> так как в нём не пропущен и один член предложения.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 xml:space="preserve">Не </w:t>
            </w:r>
            <w:proofErr w:type="gramStart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осложнено</w:t>
            </w:r>
            <w:r w:rsidRPr="00B50827">
              <w:rPr>
                <w:color w:val="000000" w:themeColor="text1"/>
                <w:sz w:val="28"/>
                <w:szCs w:val="28"/>
              </w:rPr>
              <w:t> .</w:t>
            </w:r>
            <w:proofErr w:type="gramEnd"/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Далее подчёркиваются все члены предложения, надписываются части речи.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Члены предложения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выражены частями речи: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как – не член предложения, частица;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быстро – наречие,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закончилось – глагол,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лето – существительное.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Схема.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[= — ]!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Схема.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[= — ]!</w:t>
            </w:r>
          </w:p>
        </w:tc>
      </w:tr>
    </w:tbl>
    <w:p w:rsidR="002F569B" w:rsidRPr="00B50827" w:rsidRDefault="002F569B" w:rsidP="002F569B">
      <w:pPr>
        <w:pStyle w:val="a3"/>
        <w:keepNext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rStyle w:val="a4"/>
          <w:rFonts w:eastAsiaTheme="majorEastAsia"/>
          <w:color w:val="000000" w:themeColor="text1"/>
          <w:sz w:val="28"/>
          <w:szCs w:val="28"/>
          <w:bdr w:val="none" w:sz="0" w:space="0" w:color="auto" w:frame="1"/>
        </w:rPr>
        <w:t> </w:t>
      </w:r>
    </w:p>
    <w:p w:rsidR="002F569B" w:rsidRPr="00B50827" w:rsidRDefault="002F569B" w:rsidP="002F569B">
      <w:pPr>
        <w:pStyle w:val="3"/>
        <w:keepNext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rStyle w:val="a4"/>
          <w:rFonts w:eastAsiaTheme="majorEastAsia"/>
          <w:b/>
          <w:bCs/>
          <w:color w:val="000000" w:themeColor="text1"/>
          <w:sz w:val="28"/>
          <w:szCs w:val="28"/>
          <w:bdr w:val="none" w:sz="0" w:space="0" w:color="auto" w:frame="1"/>
        </w:rPr>
        <w:t>Синтаксический разбор предложения с прямой речью.</w:t>
      </w:r>
    </w:p>
    <w:tbl>
      <w:tblPr>
        <w:tblW w:w="13158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52"/>
        <w:gridCol w:w="6706"/>
      </w:tblGrid>
      <w:tr w:rsidR="002F569B" w:rsidRPr="00B50827" w:rsidTr="00B95FB4">
        <w:tc>
          <w:tcPr>
            <w:tcW w:w="382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Порядок разбора.</w:t>
            </w:r>
          </w:p>
        </w:tc>
        <w:tc>
          <w:tcPr>
            <w:tcW w:w="39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Пояснения.</w:t>
            </w:r>
          </w:p>
        </w:tc>
      </w:tr>
      <w:tr w:rsidR="002F569B" w:rsidRPr="00B50827" w:rsidTr="00B95FB4">
        <w:tc>
          <w:tcPr>
            <w:tcW w:w="382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I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1.Выделить прямую речь и слова автора.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2.Опредлить, где находится прямая речь по отношению к словам автора.</w:t>
            </w:r>
          </w:p>
        </w:tc>
        <w:tc>
          <w:tcPr>
            <w:tcW w:w="39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1.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Прямая речь</w:t>
            </w:r>
            <w:r w:rsidRPr="00B50827">
              <w:rPr>
                <w:color w:val="000000" w:themeColor="text1"/>
                <w:sz w:val="28"/>
                <w:szCs w:val="28"/>
              </w:rPr>
              <w:t> – это чья-либо речь, переданная без изменения.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Слова автора</w:t>
            </w:r>
            <w:r w:rsidRPr="00B50827">
              <w:rPr>
                <w:color w:val="000000" w:themeColor="text1"/>
                <w:sz w:val="28"/>
                <w:szCs w:val="28"/>
              </w:rPr>
              <w:t> – это слова, комментирующие то, кем и каким образом была произнесена прямая речь.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2.Прямая речь может находиться ДО, ПОСЛЕ слов автора или разрываться словами автора.</w:t>
            </w:r>
          </w:p>
        </w:tc>
      </w:tr>
      <w:tr w:rsidR="002F569B" w:rsidRPr="00B50827" w:rsidTr="00B95FB4">
        <w:tc>
          <w:tcPr>
            <w:tcW w:w="382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II.Составить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 схему предложения с прямой речью.</w:t>
            </w:r>
          </w:p>
        </w:tc>
        <w:tc>
          <w:tcPr>
            <w:tcW w:w="39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«П» </w:t>
            </w:r>
            <w:r w:rsidRPr="00B50827">
              <w:rPr>
                <w:color w:val="000000" w:themeColor="text1"/>
                <w:sz w:val="28"/>
                <w:szCs w:val="28"/>
              </w:rPr>
              <w:t>– прямая речь.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А, а</w:t>
            </w:r>
            <w:r w:rsidRPr="00B50827">
              <w:rPr>
                <w:color w:val="000000" w:themeColor="text1"/>
                <w:sz w:val="28"/>
                <w:szCs w:val="28"/>
              </w:rPr>
              <w:t> – слова автора.</w:t>
            </w:r>
          </w:p>
        </w:tc>
      </w:tr>
      <w:tr w:rsidR="002F569B" w:rsidRPr="00B50827" w:rsidTr="00B95FB4">
        <w:tc>
          <w:tcPr>
            <w:tcW w:w="382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III. Произвести синтаксический разбор прямой речи и слов автора как предложений.</w:t>
            </w:r>
          </w:p>
        </w:tc>
        <w:tc>
          <w:tcPr>
            <w:tcW w:w="39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См. разбор № 4 простого предложения.</w:t>
            </w:r>
          </w:p>
        </w:tc>
      </w:tr>
      <w:tr w:rsidR="002F569B" w:rsidRPr="00B50827" w:rsidTr="00B95FB4">
        <w:tc>
          <w:tcPr>
            <w:tcW w:w="382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IV.Объяснить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 постановку знаков препинания.</w:t>
            </w:r>
          </w:p>
        </w:tc>
        <w:tc>
          <w:tcPr>
            <w:tcW w:w="39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Знаки препинания в предложениях с прямой речью.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«П», — а.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«П?» — а.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«П!» — а.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А: «П.»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А: «П?»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А: «П!».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«П,- а,-п».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«П, — а.-П»</w:t>
            </w:r>
          </w:p>
        </w:tc>
      </w:tr>
    </w:tbl>
    <w:p w:rsidR="002F569B" w:rsidRPr="00B50827" w:rsidRDefault="002F569B" w:rsidP="002F569B">
      <w:pPr>
        <w:pStyle w:val="4"/>
        <w:keepLines w:val="0"/>
        <w:widowControl/>
        <w:shd w:val="clear" w:color="auto" w:fill="FFFFFF"/>
        <w:spacing w:before="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0827">
        <w:rPr>
          <w:rStyle w:val="a5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 Образцы синтаксического разбора предложения с прямой речью.</w:t>
      </w:r>
    </w:p>
    <w:tbl>
      <w:tblPr>
        <w:tblW w:w="13158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2"/>
        <w:gridCol w:w="7366"/>
      </w:tblGrid>
      <w:tr w:rsidR="002F569B" w:rsidRPr="00B50827" w:rsidTr="00B95FB4">
        <w:tc>
          <w:tcPr>
            <w:tcW w:w="382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Образец письменного разбора.</w:t>
            </w:r>
          </w:p>
        </w:tc>
        <w:tc>
          <w:tcPr>
            <w:tcW w:w="39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Образец устного разбора.</w:t>
            </w:r>
          </w:p>
        </w:tc>
      </w:tr>
      <w:tr w:rsidR="002F569B" w:rsidRPr="00B50827" w:rsidTr="00B95FB4">
        <w:tc>
          <w:tcPr>
            <w:tcW w:w="382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«Поздравляю вас, ребята, с началом нового учебного года!» — торжественно произнёс директор.</w:t>
            </w:r>
          </w:p>
        </w:tc>
        <w:tc>
          <w:tcPr>
            <w:tcW w:w="39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«Поздравляю вас, ребята, с началом нового учебного года!» — торжественно произнёс директор.</w:t>
            </w:r>
          </w:p>
        </w:tc>
      </w:tr>
      <w:tr w:rsidR="002F569B" w:rsidRPr="00B50827" w:rsidTr="00B95FB4">
        <w:tc>
          <w:tcPr>
            <w:tcW w:w="382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1.«</w:t>
            </w:r>
            <w:proofErr w:type="gramEnd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Поздравляю вас, ребята, с началом нового учебного года!»</w:t>
            </w:r>
            <w:r w:rsidRPr="00B50827">
              <w:rPr>
                <w:color w:val="000000" w:themeColor="text1"/>
                <w:sz w:val="28"/>
                <w:szCs w:val="28"/>
              </w:rPr>
              <w:t> — торжественно произнёс директор. (Выделена прямая речь).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«Поздравляю вас, ребята, с началом нового учебного года!»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— торжественно произнёс директор. </w:t>
            </w:r>
            <w:r w:rsidRPr="00B50827">
              <w:rPr>
                <w:color w:val="000000" w:themeColor="text1"/>
                <w:sz w:val="28"/>
                <w:szCs w:val="28"/>
              </w:rPr>
              <w:t>(Выделены слова автора).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Примечание:</w:t>
            </w:r>
            <w:r w:rsidRPr="00B50827">
              <w:rPr>
                <w:color w:val="000000" w:themeColor="text1"/>
                <w:sz w:val="28"/>
                <w:szCs w:val="28"/>
              </w:rPr>
              <w:t> при письменном разборе надо надписать, где прямая речь, где слова автора.</w:t>
            </w:r>
          </w:p>
        </w:tc>
        <w:tc>
          <w:tcPr>
            <w:tcW w:w="39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1.«</w:t>
            </w:r>
            <w:proofErr w:type="gramEnd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Поздравляю вас, ребята, с началом нового учебного года!»</w:t>
            </w:r>
            <w:r w:rsidRPr="00B50827">
              <w:rPr>
                <w:color w:val="000000" w:themeColor="text1"/>
                <w:sz w:val="28"/>
                <w:szCs w:val="28"/>
              </w:rPr>
              <w:t> — торжественно произнёс директор. (Выделена прямая речью).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Это прямая речь</w:t>
            </w:r>
            <w:r w:rsidRPr="00B50827">
              <w:rPr>
                <w:color w:val="000000" w:themeColor="text1"/>
                <w:sz w:val="28"/>
                <w:szCs w:val="28"/>
              </w:rPr>
              <w:t>, так как является речью учителя и передаётся без изменения.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«Поздравляю вас, ребята, с началом нового учебного года!»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— торжественно произнёс директор. </w:t>
            </w:r>
            <w:r w:rsidRPr="00B50827">
              <w:rPr>
                <w:color w:val="000000" w:themeColor="text1"/>
                <w:sz w:val="28"/>
                <w:szCs w:val="28"/>
              </w:rPr>
              <w:t>(Выделены слова автора).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Это слова автора, </w:t>
            </w:r>
            <w:r w:rsidRPr="00B50827">
              <w:rPr>
                <w:color w:val="000000" w:themeColor="text1"/>
                <w:sz w:val="28"/>
                <w:szCs w:val="28"/>
              </w:rPr>
              <w:t>комментирующие то, кем и каким образом была произнесена прямая речь.</w:t>
            </w:r>
          </w:p>
        </w:tc>
      </w:tr>
      <w:tr w:rsidR="002F569B" w:rsidRPr="00B50827" w:rsidTr="00B95FB4">
        <w:tc>
          <w:tcPr>
            <w:tcW w:w="382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«П!» — а.</w:t>
            </w:r>
          </w:p>
        </w:tc>
        <w:tc>
          <w:tcPr>
            <w:tcW w:w="39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2F569B" w:rsidRPr="00B50827" w:rsidTr="00B95FB4">
        <w:tc>
          <w:tcPr>
            <w:tcW w:w="382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«Поздравляю вас, ребята, с началом нового учебного года!»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proofErr w:type="spellStart"/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Повеств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.,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восклиц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., простое,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двусост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.,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распростр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, осложнено обращением.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Примечание</w:t>
            </w:r>
            <w:r w:rsidRPr="00B50827">
              <w:rPr>
                <w:color w:val="000000" w:themeColor="text1"/>
                <w:sz w:val="28"/>
                <w:szCs w:val="28"/>
              </w:rPr>
              <w:t>: подчеркнуть члены предложения, надписать, какой частью речи они выражены.</w:t>
            </w:r>
          </w:p>
        </w:tc>
        <w:tc>
          <w:tcPr>
            <w:tcW w:w="39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Повествовательное</w:t>
            </w:r>
            <w:r w:rsidRPr="00B50827">
              <w:rPr>
                <w:color w:val="000000" w:themeColor="text1"/>
                <w:sz w:val="28"/>
                <w:szCs w:val="28"/>
              </w:rPr>
              <w:t>, так как в нём повествуется о чём-либо;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восклицательное</w:t>
            </w:r>
            <w:r w:rsidRPr="00B50827">
              <w:rPr>
                <w:color w:val="000000" w:themeColor="text1"/>
                <w:sz w:val="28"/>
                <w:szCs w:val="28"/>
              </w:rPr>
              <w:t>, так как произносится с интонацией восклицания;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простое</w:t>
            </w:r>
            <w:r w:rsidRPr="00B50827">
              <w:rPr>
                <w:color w:val="000000" w:themeColor="text1"/>
                <w:sz w:val="28"/>
                <w:szCs w:val="28"/>
              </w:rPr>
              <w:t>, так как в нём одна грамматическая основа: </w:t>
            </w:r>
            <w:r w:rsidRPr="00B50827">
              <w:rPr>
                <w:rStyle w:val="a5"/>
                <w:color w:val="000000" w:themeColor="text1"/>
                <w:sz w:val="28"/>
                <w:szCs w:val="28"/>
                <w:bdr w:val="none" w:sz="0" w:space="0" w:color="auto" w:frame="1"/>
              </w:rPr>
              <w:t>поздравляю</w:t>
            </w:r>
            <w:r w:rsidRPr="00B50827">
              <w:rPr>
                <w:color w:val="000000" w:themeColor="text1"/>
                <w:sz w:val="28"/>
                <w:szCs w:val="28"/>
              </w:rPr>
              <w:t>;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односоставное</w:t>
            </w:r>
            <w:r w:rsidRPr="00B50827">
              <w:rPr>
                <w:color w:val="000000" w:themeColor="text1"/>
                <w:sz w:val="28"/>
                <w:szCs w:val="28"/>
              </w:rPr>
              <w:t>, так как есть только сказуемое, определённо-личное;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распространённое</w:t>
            </w:r>
            <w:r w:rsidRPr="00B50827">
              <w:rPr>
                <w:color w:val="000000" w:themeColor="text1"/>
                <w:sz w:val="28"/>
                <w:szCs w:val="28"/>
              </w:rPr>
              <w:t>, есть второстепенные члены: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(кого?) </w:t>
            </w:r>
            <w:r w:rsidRPr="00B50827">
              <w:rPr>
                <w:rStyle w:val="a5"/>
                <w:color w:val="000000" w:themeColor="text1"/>
                <w:sz w:val="28"/>
                <w:szCs w:val="28"/>
                <w:bdr w:val="none" w:sz="0" w:space="0" w:color="auto" w:frame="1"/>
              </w:rPr>
              <w:t>вас</w:t>
            </w:r>
            <w:r w:rsidRPr="00B50827">
              <w:rPr>
                <w:color w:val="000000" w:themeColor="text1"/>
                <w:sz w:val="28"/>
                <w:szCs w:val="28"/>
              </w:rPr>
              <w:t> – дополнение,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(с чем?) – </w:t>
            </w:r>
            <w:r w:rsidRPr="00B50827">
              <w:rPr>
                <w:rStyle w:val="a5"/>
                <w:color w:val="000000" w:themeColor="text1"/>
                <w:sz w:val="28"/>
                <w:szCs w:val="28"/>
                <w:bdr w:val="none" w:sz="0" w:space="0" w:color="auto" w:frame="1"/>
              </w:rPr>
              <w:t>с началом</w:t>
            </w:r>
            <w:r w:rsidRPr="00B50827">
              <w:rPr>
                <w:color w:val="000000" w:themeColor="text1"/>
                <w:sz w:val="28"/>
                <w:szCs w:val="28"/>
              </w:rPr>
              <w:t>, дополнение,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с началом (чего?) </w:t>
            </w:r>
            <w:r w:rsidRPr="00B50827">
              <w:rPr>
                <w:rStyle w:val="a5"/>
                <w:color w:val="000000" w:themeColor="text1"/>
                <w:sz w:val="28"/>
                <w:szCs w:val="28"/>
                <w:bdr w:val="none" w:sz="0" w:space="0" w:color="auto" w:frame="1"/>
              </w:rPr>
              <w:t>года</w:t>
            </w:r>
            <w:r w:rsidRPr="00B50827">
              <w:rPr>
                <w:color w:val="000000" w:themeColor="text1"/>
                <w:sz w:val="28"/>
                <w:szCs w:val="28"/>
              </w:rPr>
              <w:t> – дополнение,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(года какого</w:t>
            </w:r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?)-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> </w:t>
            </w:r>
            <w:r w:rsidRPr="00B50827">
              <w:rPr>
                <w:rStyle w:val="a5"/>
                <w:color w:val="000000" w:themeColor="text1"/>
                <w:sz w:val="28"/>
                <w:szCs w:val="28"/>
                <w:bdr w:val="none" w:sz="0" w:space="0" w:color="auto" w:frame="1"/>
              </w:rPr>
              <w:t>нового </w:t>
            </w:r>
            <w:r w:rsidRPr="00B50827">
              <w:rPr>
                <w:color w:val="000000" w:themeColor="text1"/>
                <w:sz w:val="28"/>
                <w:szCs w:val="28"/>
              </w:rPr>
              <w:t>у</w:t>
            </w:r>
            <w:r w:rsidRPr="00B50827">
              <w:rPr>
                <w:rStyle w:val="a5"/>
                <w:color w:val="000000" w:themeColor="text1"/>
                <w:sz w:val="28"/>
                <w:szCs w:val="28"/>
                <w:bdr w:val="none" w:sz="0" w:space="0" w:color="auto" w:frame="1"/>
              </w:rPr>
              <w:t>чебного</w:t>
            </w:r>
            <w:r w:rsidRPr="00B50827">
              <w:rPr>
                <w:color w:val="000000" w:themeColor="text1"/>
                <w:sz w:val="28"/>
                <w:szCs w:val="28"/>
              </w:rPr>
              <w:t> – определения.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5"/>
                <w:color w:val="000000" w:themeColor="text1"/>
                <w:sz w:val="28"/>
                <w:szCs w:val="28"/>
                <w:bdr w:val="none" w:sz="0" w:space="0" w:color="auto" w:frame="1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Члены предложения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выражены частями речи: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поздравляю – сущ.,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 xml:space="preserve">вас —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местоим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ребята – сущ.,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с – предлог,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началом – сущ.,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 xml:space="preserve">нового – </w:t>
            </w:r>
            <w:proofErr w:type="spellStart"/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прилаг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.,</w:t>
            </w:r>
            <w:proofErr w:type="gramEnd"/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учебного – сущ.,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года – сущ.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Полное,</w:t>
            </w:r>
            <w:r w:rsidRPr="00B50827">
              <w:rPr>
                <w:color w:val="000000" w:themeColor="text1"/>
                <w:sz w:val="28"/>
                <w:szCs w:val="28"/>
              </w:rPr>
              <w:t> так как в нём не пропущен ни один член предложения.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Осложнено</w:t>
            </w:r>
            <w:r w:rsidRPr="00B50827">
              <w:rPr>
                <w:color w:val="000000" w:themeColor="text1"/>
                <w:sz w:val="28"/>
                <w:szCs w:val="28"/>
              </w:rPr>
              <w:t> обращением </w:t>
            </w:r>
            <w:r w:rsidRPr="00B50827">
              <w:rPr>
                <w:rStyle w:val="a5"/>
                <w:color w:val="000000" w:themeColor="text1"/>
                <w:sz w:val="28"/>
                <w:szCs w:val="28"/>
                <w:bdr w:val="none" w:sz="0" w:space="0" w:color="auto" w:frame="1"/>
              </w:rPr>
              <w:t>ребята</w:t>
            </w:r>
            <w:r w:rsidRPr="00B50827">
              <w:rPr>
                <w:color w:val="000000" w:themeColor="text1"/>
                <w:sz w:val="28"/>
                <w:szCs w:val="28"/>
              </w:rPr>
              <w:t>, которое не является членом предложения.</w:t>
            </w:r>
          </w:p>
        </w:tc>
      </w:tr>
      <w:tr w:rsidR="002F569B" w:rsidRPr="00B50827" w:rsidTr="00B95FB4">
        <w:tc>
          <w:tcPr>
            <w:tcW w:w="382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…торжественно произнёс директор.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proofErr w:type="spellStart"/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Повеств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.,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невосклиц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., простое,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двусост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.,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распростр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, не осложнено.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Примечание</w:t>
            </w:r>
            <w:r w:rsidRPr="00B50827">
              <w:rPr>
                <w:color w:val="000000" w:themeColor="text1"/>
                <w:sz w:val="28"/>
                <w:szCs w:val="28"/>
              </w:rPr>
              <w:t>: подчеркнуть члены предложения, надписать, какой частью речи они выражены.</w:t>
            </w:r>
          </w:p>
        </w:tc>
        <w:tc>
          <w:tcPr>
            <w:tcW w:w="39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Повествовательное</w:t>
            </w:r>
            <w:r w:rsidRPr="00B50827">
              <w:rPr>
                <w:color w:val="000000" w:themeColor="text1"/>
                <w:sz w:val="28"/>
                <w:szCs w:val="28"/>
              </w:rPr>
              <w:t>, так как в нём повествуется о чём-либо;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невосклицательное</w:t>
            </w:r>
            <w:r w:rsidRPr="00B50827">
              <w:rPr>
                <w:color w:val="000000" w:themeColor="text1"/>
                <w:sz w:val="28"/>
                <w:szCs w:val="28"/>
              </w:rPr>
              <w:t>, так как не произносится с интонацией восклицания;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простое</w:t>
            </w:r>
            <w:r w:rsidRPr="00B50827">
              <w:rPr>
                <w:color w:val="000000" w:themeColor="text1"/>
                <w:sz w:val="28"/>
                <w:szCs w:val="28"/>
              </w:rPr>
              <w:t>, так как в нём одна грамматическая основа: </w:t>
            </w:r>
            <w:r w:rsidRPr="00B50827">
              <w:rPr>
                <w:rStyle w:val="a5"/>
                <w:color w:val="000000" w:themeColor="text1"/>
                <w:sz w:val="28"/>
                <w:szCs w:val="28"/>
                <w:bdr w:val="none" w:sz="0" w:space="0" w:color="auto" w:frame="1"/>
              </w:rPr>
              <w:t>директор произнёс</w:t>
            </w:r>
            <w:r w:rsidRPr="00B50827">
              <w:rPr>
                <w:color w:val="000000" w:themeColor="text1"/>
                <w:sz w:val="28"/>
                <w:szCs w:val="28"/>
              </w:rPr>
              <w:t>);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двусоставное</w:t>
            </w:r>
            <w:r w:rsidRPr="00B50827">
              <w:rPr>
                <w:color w:val="000000" w:themeColor="text1"/>
                <w:sz w:val="28"/>
                <w:szCs w:val="28"/>
              </w:rPr>
              <w:t>, так как есть оба главных члена предложения;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распространённое</w:t>
            </w:r>
            <w:r w:rsidRPr="00B50827">
              <w:rPr>
                <w:color w:val="000000" w:themeColor="text1"/>
                <w:sz w:val="28"/>
                <w:szCs w:val="28"/>
              </w:rPr>
              <w:t>, есть второстепенный член -обстоятельство </w:t>
            </w:r>
            <w:r w:rsidRPr="00B50827">
              <w:rPr>
                <w:rStyle w:val="a5"/>
                <w:color w:val="000000" w:themeColor="text1"/>
                <w:sz w:val="28"/>
                <w:szCs w:val="28"/>
                <w:bdr w:val="none" w:sz="0" w:space="0" w:color="auto" w:frame="1"/>
              </w:rPr>
              <w:t>торжественно</w:t>
            </w:r>
            <w:r w:rsidRPr="00B50827">
              <w:rPr>
                <w:color w:val="000000" w:themeColor="text1"/>
                <w:sz w:val="28"/>
                <w:szCs w:val="28"/>
              </w:rPr>
              <w:t>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не осложнено</w:t>
            </w:r>
            <w:r w:rsidRPr="00B50827">
              <w:rPr>
                <w:color w:val="000000" w:themeColor="text1"/>
                <w:sz w:val="28"/>
                <w:szCs w:val="28"/>
              </w:rPr>
              <w:t>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Члены предложения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выражены частями речи: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торжественно – наречие,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произнёс – сущ.,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директор – сущ.</w:t>
            </w:r>
          </w:p>
        </w:tc>
      </w:tr>
      <w:tr w:rsidR="002F569B" w:rsidRPr="00B50827" w:rsidTr="00B95FB4">
        <w:tc>
          <w:tcPr>
            <w:tcW w:w="382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 </w:t>
            </w:r>
          </w:p>
        </w:tc>
        <w:tc>
          <w:tcPr>
            <w:tcW w:w="39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4.Так как прямая речь находится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перед</w:t>
            </w:r>
            <w:r w:rsidRPr="00B50827">
              <w:rPr>
                <w:color w:val="000000" w:themeColor="text1"/>
                <w:sz w:val="28"/>
                <w:szCs w:val="28"/>
              </w:rPr>
              <w:t> словами автора, то после неё ставится тире, слова автора пишутся с маленькой буквы. Прямая речь берётся в кавычки.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Прямая речь — восклицательное предложение, поэтому после неё ставится восклицательный знак.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В конце всего предложения – точка, заканчивается повествование.</w:t>
            </w:r>
          </w:p>
        </w:tc>
      </w:tr>
    </w:tbl>
    <w:p w:rsidR="002F569B" w:rsidRPr="00B50827" w:rsidRDefault="002F569B" w:rsidP="002F569B">
      <w:pPr>
        <w:keepNext/>
        <w:widowControl/>
        <w:spacing w:line="360" w:lineRule="auto"/>
        <w:jc w:val="both"/>
        <w:rPr>
          <w:color w:val="000000" w:themeColor="text1"/>
          <w:sz w:val="28"/>
          <w:szCs w:val="28"/>
        </w:rPr>
      </w:pPr>
    </w:p>
    <w:p w:rsidR="002F569B" w:rsidRPr="00B50827" w:rsidRDefault="002F569B" w:rsidP="002F569B">
      <w:pPr>
        <w:pStyle w:val="3"/>
        <w:keepNext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rStyle w:val="a4"/>
          <w:rFonts w:eastAsiaTheme="majorEastAsia"/>
          <w:b/>
          <w:bCs/>
          <w:color w:val="000000" w:themeColor="text1"/>
          <w:sz w:val="28"/>
          <w:szCs w:val="28"/>
          <w:bdr w:val="none" w:sz="0" w:space="0" w:color="auto" w:frame="1"/>
        </w:rPr>
        <w:t>Синтаксический разбор сложного предложения.</w:t>
      </w:r>
    </w:p>
    <w:tbl>
      <w:tblPr>
        <w:tblW w:w="13158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30"/>
        <w:gridCol w:w="6428"/>
      </w:tblGrid>
      <w:tr w:rsidR="002F569B" w:rsidRPr="00B50827" w:rsidTr="00B95FB4">
        <w:tc>
          <w:tcPr>
            <w:tcW w:w="424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pStyle w:val="4"/>
              <w:keepLines w:val="0"/>
              <w:widowControl/>
              <w:spacing w:before="0" w:line="36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Порядок разбора.</w:t>
            </w:r>
          </w:p>
        </w:tc>
        <w:tc>
          <w:tcPr>
            <w:tcW w:w="453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pStyle w:val="4"/>
              <w:keepLines w:val="0"/>
              <w:widowControl/>
              <w:spacing w:before="0" w:line="36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  <w:t>Пояснения.</w:t>
            </w:r>
          </w:p>
        </w:tc>
      </w:tr>
      <w:tr w:rsidR="002F569B" w:rsidRPr="00B50827" w:rsidTr="00B95FB4">
        <w:tc>
          <w:tcPr>
            <w:tcW w:w="424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1.Тип предложения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 цели высказывания.</w:t>
            </w:r>
          </w:p>
        </w:tc>
        <w:tc>
          <w:tcPr>
            <w:tcW w:w="453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1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. Повествовательное </w:t>
            </w:r>
            <w:r w:rsidRPr="00B50827">
              <w:rPr>
                <w:color w:val="000000" w:themeColor="text1"/>
                <w:sz w:val="28"/>
                <w:szCs w:val="28"/>
              </w:rPr>
              <w:t>– в нём повествуется о чём-либо.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2. 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Вопросительное</w:t>
            </w:r>
            <w:r w:rsidRPr="00B50827">
              <w:rPr>
                <w:color w:val="000000" w:themeColor="text1"/>
                <w:sz w:val="28"/>
                <w:szCs w:val="28"/>
              </w:rPr>
              <w:t> – содержит вопрос.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3. 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Побудительное</w:t>
            </w:r>
            <w:r w:rsidRPr="00B50827">
              <w:rPr>
                <w:color w:val="000000" w:themeColor="text1"/>
                <w:sz w:val="28"/>
                <w:szCs w:val="28"/>
              </w:rPr>
              <w:t> – содержит приказ или просьбу, побуждение к действию.</w:t>
            </w:r>
          </w:p>
        </w:tc>
      </w:tr>
      <w:tr w:rsidR="002F569B" w:rsidRPr="00B50827" w:rsidTr="00B95FB4">
        <w:tc>
          <w:tcPr>
            <w:tcW w:w="424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2. Тип предложения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 эмоциональной окраске.</w:t>
            </w:r>
          </w:p>
        </w:tc>
        <w:tc>
          <w:tcPr>
            <w:tcW w:w="453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1. 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Восклицательное</w:t>
            </w:r>
            <w:r w:rsidRPr="00B50827">
              <w:rPr>
                <w:color w:val="000000" w:themeColor="text1"/>
                <w:sz w:val="28"/>
                <w:szCs w:val="28"/>
              </w:rPr>
              <w:t> – произносится с восклицательной интонацией.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2. 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Невосклицательное</w:t>
            </w:r>
            <w:r w:rsidRPr="00B50827">
              <w:rPr>
                <w:color w:val="000000" w:themeColor="text1"/>
                <w:sz w:val="28"/>
                <w:szCs w:val="28"/>
              </w:rPr>
              <w:t> – не произносится с восклицательной интонацией.</w:t>
            </w:r>
          </w:p>
        </w:tc>
      </w:tr>
      <w:tr w:rsidR="002F569B" w:rsidRPr="00B50827" w:rsidTr="00B95FB4">
        <w:tc>
          <w:tcPr>
            <w:tcW w:w="424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3. Найти грамматическую основу. Тип предложения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 количеству грамматических основ.</w:t>
            </w:r>
          </w:p>
        </w:tc>
        <w:tc>
          <w:tcPr>
            <w:tcW w:w="453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Подлежащее </w:t>
            </w:r>
            <w:r w:rsidRPr="00B50827">
              <w:rPr>
                <w:color w:val="000000" w:themeColor="text1"/>
                <w:sz w:val="28"/>
                <w:szCs w:val="28"/>
              </w:rPr>
              <w:t>обозначает то или того, о чём или о ком идёт речь в предложении.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Сказуемое </w:t>
            </w:r>
            <w:r w:rsidRPr="00B50827">
              <w:rPr>
                <w:color w:val="000000" w:themeColor="text1"/>
                <w:sz w:val="28"/>
                <w:szCs w:val="28"/>
              </w:rPr>
              <w:t>обозначает то, ЧТО сказано о подлежащем, каков предмет, что это такое.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Простое</w:t>
            </w:r>
            <w:r w:rsidRPr="00B50827">
              <w:rPr>
                <w:color w:val="000000" w:themeColor="text1"/>
                <w:sz w:val="28"/>
                <w:szCs w:val="28"/>
              </w:rPr>
              <w:t> – имеет одну грамматическую основу.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Сложное</w:t>
            </w:r>
            <w:r w:rsidRPr="00B50827">
              <w:rPr>
                <w:color w:val="000000" w:themeColor="text1"/>
                <w:sz w:val="28"/>
                <w:szCs w:val="28"/>
              </w:rPr>
              <w:t> – имеет две и более грамматических основ.</w:t>
            </w:r>
          </w:p>
        </w:tc>
      </w:tr>
      <w:tr w:rsidR="002F569B" w:rsidRPr="00B50827" w:rsidTr="00B95FB4">
        <w:tc>
          <w:tcPr>
            <w:tcW w:w="8790" w:type="dxa"/>
            <w:gridSpan w:val="2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Если предложение сложное:</w:t>
            </w:r>
          </w:p>
        </w:tc>
      </w:tr>
      <w:tr w:rsidR="002F569B" w:rsidRPr="00B50827" w:rsidTr="00B95FB4">
        <w:tc>
          <w:tcPr>
            <w:tcW w:w="424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4.Тип сложного предложения.</w:t>
            </w:r>
          </w:p>
        </w:tc>
        <w:tc>
          <w:tcPr>
            <w:tcW w:w="453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Типы сложных предложений: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— ССП </w:t>
            </w:r>
            <w:r w:rsidRPr="00B50827">
              <w:rPr>
                <w:color w:val="000000" w:themeColor="text1"/>
                <w:sz w:val="28"/>
                <w:szCs w:val="28"/>
              </w:rPr>
              <w:t>— сложносочинённое;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—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СПП </w:t>
            </w:r>
            <w:r w:rsidRPr="00B50827">
              <w:rPr>
                <w:color w:val="000000" w:themeColor="text1"/>
                <w:sz w:val="28"/>
                <w:szCs w:val="28"/>
              </w:rPr>
              <w:t>— сложноподчинённое;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—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БСП</w:t>
            </w:r>
            <w:r w:rsidRPr="00B50827">
              <w:rPr>
                <w:color w:val="000000" w:themeColor="text1"/>
                <w:sz w:val="28"/>
                <w:szCs w:val="28"/>
              </w:rPr>
              <w:t> – бессоюзное сложное;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—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сложное с разными видами связи.</w:t>
            </w:r>
          </w:p>
        </w:tc>
      </w:tr>
      <w:tr w:rsidR="002F569B" w:rsidRPr="00B50827" w:rsidTr="00B95FB4">
        <w:tc>
          <w:tcPr>
            <w:tcW w:w="424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5. Если предложение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сложносочиненное</w:t>
            </w:r>
            <w:r w:rsidRPr="00B50827">
              <w:rPr>
                <w:color w:val="000000" w:themeColor="text1"/>
                <w:sz w:val="28"/>
                <w:szCs w:val="28"/>
              </w:rPr>
              <w:t>, то охарактеризовать смысловые отношения между составляющими его простыми; указать средства связи между простыми предложениями.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Если предложение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сложноподчиненное</w:t>
            </w:r>
            <w:r w:rsidRPr="00B50827">
              <w:rPr>
                <w:color w:val="000000" w:themeColor="text1"/>
                <w:sz w:val="28"/>
                <w:szCs w:val="28"/>
              </w:rPr>
              <w:t>, то назвать главное и придаточное; указать средства связи между простыми предложениями и вид придаточного.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Если предложение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бессоюзное,</w:t>
            </w:r>
            <w:r w:rsidRPr="00B50827">
              <w:rPr>
                <w:color w:val="000000" w:themeColor="text1"/>
                <w:sz w:val="28"/>
                <w:szCs w:val="28"/>
              </w:rPr>
              <w:t> то определить смысловые отношения между составляющими его простыми.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Если предложение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 разными видами связи</w:t>
            </w:r>
            <w:r w:rsidRPr="00B50827">
              <w:rPr>
                <w:color w:val="000000" w:themeColor="text1"/>
                <w:sz w:val="28"/>
                <w:szCs w:val="28"/>
              </w:rPr>
              <w:t>, то выделить смысловые части. Каждую часть разобрать как соответствующее простое или сложное предложение.</w:t>
            </w:r>
          </w:p>
        </w:tc>
        <w:tc>
          <w:tcPr>
            <w:tcW w:w="453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В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 ССП </w:t>
            </w:r>
            <w:r w:rsidRPr="00B50827">
              <w:rPr>
                <w:color w:val="000000" w:themeColor="text1"/>
                <w:sz w:val="28"/>
                <w:szCs w:val="28"/>
              </w:rPr>
              <w:t>простые предложения не зависят друг от друга, соединены сочинительным союзами.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В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 СПП </w:t>
            </w:r>
            <w:r w:rsidRPr="00B50827">
              <w:rPr>
                <w:color w:val="000000" w:themeColor="text1"/>
                <w:sz w:val="28"/>
                <w:szCs w:val="28"/>
              </w:rPr>
              <w:t>простые предложения соединены подчинительной связью и подчинительными союзами или союзным словами.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Главное</w:t>
            </w:r>
            <w:r w:rsidRPr="00B50827">
              <w:rPr>
                <w:color w:val="000000" w:themeColor="text1"/>
                <w:sz w:val="28"/>
                <w:szCs w:val="28"/>
              </w:rPr>
              <w:t> – предложение, которому подчинено придаточное, от него задаётся вопрос.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Придаточное </w:t>
            </w:r>
            <w:r w:rsidRPr="00B50827">
              <w:rPr>
                <w:color w:val="000000" w:themeColor="text1"/>
                <w:sz w:val="28"/>
                <w:szCs w:val="28"/>
              </w:rPr>
              <w:t>– предложение,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зависящее от главного.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В БСП – разные типы связи простых.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 xml:space="preserve">Предложения могут не зависеть друг от друга (в этом случае ставится запятая или точка с запятой) </w:t>
            </w:r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или зависеть друг от друга (ставится тире или двоеточие).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Простые соединены в БСП без помощи союзов.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2F569B" w:rsidRPr="00B50827" w:rsidTr="00B95FB4">
        <w:tc>
          <w:tcPr>
            <w:tcW w:w="424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6. 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Тип предложения по структуре</w:t>
            </w:r>
            <w:r w:rsidRPr="00B50827">
              <w:rPr>
                <w:color w:val="000000" w:themeColor="text1"/>
                <w:sz w:val="28"/>
                <w:szCs w:val="28"/>
              </w:rPr>
              <w:t> (разбирается каждое простое в составе сложного):</w:t>
            </w:r>
          </w:p>
        </w:tc>
        <w:tc>
          <w:tcPr>
            <w:tcW w:w="453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2F569B" w:rsidRPr="00B50827" w:rsidTr="00B95FB4">
        <w:tc>
          <w:tcPr>
            <w:tcW w:w="424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а) по наличию главных членов;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если предложение односоставное, то указать его тип.</w:t>
            </w:r>
          </w:p>
        </w:tc>
        <w:tc>
          <w:tcPr>
            <w:tcW w:w="453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1. 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Двусоставное</w:t>
            </w:r>
            <w:r w:rsidRPr="00B50827">
              <w:rPr>
                <w:color w:val="000000" w:themeColor="text1"/>
                <w:sz w:val="28"/>
                <w:szCs w:val="28"/>
              </w:rPr>
              <w:t> – в нём есть и подлежащее, и сказуемое.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2. 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Односоставное</w:t>
            </w:r>
            <w:r w:rsidRPr="00B50827">
              <w:rPr>
                <w:color w:val="000000" w:themeColor="text1"/>
                <w:sz w:val="28"/>
                <w:szCs w:val="28"/>
              </w:rPr>
              <w:t> – в нём есть или подлежащее, или сказуемое, второй главный член не нужен для понимания смысла.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Типы односоставных предложений: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— назывное </w:t>
            </w:r>
            <w:r w:rsidRPr="00B50827">
              <w:rPr>
                <w:color w:val="000000" w:themeColor="text1"/>
                <w:sz w:val="28"/>
                <w:szCs w:val="28"/>
              </w:rPr>
              <w:t>– в нём есть только подлежащее;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—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определённо-личное</w:t>
            </w:r>
            <w:r w:rsidRPr="00B50827">
              <w:rPr>
                <w:color w:val="000000" w:themeColor="text1"/>
                <w:sz w:val="28"/>
                <w:szCs w:val="28"/>
              </w:rPr>
              <w:t> (сказуемое стоит в форме глагола 1 или 2 лица, настоящего или будущего времени);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—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неопределённо-личное</w:t>
            </w:r>
            <w:r w:rsidRPr="00B50827">
              <w:rPr>
                <w:color w:val="000000" w:themeColor="text1"/>
                <w:sz w:val="28"/>
                <w:szCs w:val="28"/>
              </w:rPr>
              <w:t> (сказуемое стоит в форме глагола 3 лица или прошедшего времени);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—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безличное</w:t>
            </w:r>
            <w:r w:rsidRPr="00B50827">
              <w:rPr>
                <w:color w:val="000000" w:themeColor="text1"/>
                <w:sz w:val="28"/>
                <w:szCs w:val="28"/>
              </w:rPr>
              <w:t> – в нём нет и не может быть подлежащего, действие происходит само по себе; обозначает состояние природы или человека; сюда же относятся предложения со сказуемыми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НЕТ</w:t>
            </w:r>
            <w:r w:rsidRPr="00B50827">
              <w:rPr>
                <w:color w:val="000000" w:themeColor="text1"/>
                <w:sz w:val="28"/>
                <w:szCs w:val="28"/>
              </w:rPr>
              <w:t> и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ДА</w:t>
            </w:r>
            <w:r w:rsidRPr="00B50827">
              <w:rPr>
                <w:color w:val="000000" w:themeColor="text1"/>
                <w:sz w:val="28"/>
                <w:szCs w:val="28"/>
              </w:rPr>
              <w:t>).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—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обобщённо- личное</w:t>
            </w:r>
            <w:r w:rsidRPr="00B50827">
              <w:rPr>
                <w:color w:val="000000" w:themeColor="text1"/>
                <w:sz w:val="28"/>
                <w:szCs w:val="28"/>
              </w:rPr>
              <w:t> – это то же определённо-личное и неопределённо-личное, но в котором речь идёт обо всех, действие происходит или будет происходить со всеми (пословицы, выступления ораторов).</w:t>
            </w:r>
          </w:p>
        </w:tc>
      </w:tr>
      <w:tr w:rsidR="002F569B" w:rsidRPr="00B50827" w:rsidTr="00B95FB4">
        <w:tc>
          <w:tcPr>
            <w:tcW w:w="424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б) по наличию второстепенных членов;</w:t>
            </w:r>
          </w:p>
        </w:tc>
        <w:tc>
          <w:tcPr>
            <w:tcW w:w="453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1. 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Распространённое</w:t>
            </w:r>
            <w:r w:rsidRPr="00B50827">
              <w:rPr>
                <w:color w:val="000000" w:themeColor="text1"/>
                <w:sz w:val="28"/>
                <w:szCs w:val="28"/>
              </w:rPr>
              <w:t> – в нём есть второстепенные члены.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2. 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Нераспространённое</w:t>
            </w:r>
            <w:r w:rsidRPr="00B50827">
              <w:rPr>
                <w:color w:val="000000" w:themeColor="text1"/>
                <w:sz w:val="28"/>
                <w:szCs w:val="28"/>
              </w:rPr>
              <w:t> – в нём нет второстепенных членов.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Второстепенные члены предложения: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Определение</w:t>
            </w:r>
            <w:r w:rsidRPr="00B50827">
              <w:rPr>
                <w:color w:val="000000" w:themeColor="text1"/>
                <w:sz w:val="28"/>
                <w:szCs w:val="28"/>
              </w:rPr>
              <w:t> – какой? чей? (подчёркивается волнистой линией).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Дополнение</w:t>
            </w:r>
            <w:r w:rsidRPr="00B50827">
              <w:rPr>
                <w:color w:val="000000" w:themeColor="text1"/>
                <w:sz w:val="28"/>
                <w:szCs w:val="28"/>
              </w:rPr>
              <w:t xml:space="preserve"> – отвечает на вопросы косвенных падежей (т.е. всех, кроме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Им.п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.) и подчёркивается пунктирной линией.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Обстоятельство </w:t>
            </w:r>
            <w:r w:rsidRPr="00B50827">
              <w:rPr>
                <w:color w:val="000000" w:themeColor="text1"/>
                <w:sz w:val="28"/>
                <w:szCs w:val="28"/>
              </w:rPr>
              <w:t>– где? когда? куда? откуда? почему? зачем? как? сколько? (подчёркивается пунктиром с точкой).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ЗАПОМНИТЕ: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Обращения и вводные слова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НЕ </w:t>
            </w:r>
            <w:r w:rsidRPr="00B50827">
              <w:rPr>
                <w:color w:val="000000" w:themeColor="text1"/>
                <w:sz w:val="28"/>
                <w:szCs w:val="28"/>
              </w:rPr>
              <w:t>являются членами предложения.</w:t>
            </w:r>
          </w:p>
        </w:tc>
      </w:tr>
      <w:tr w:rsidR="002F569B" w:rsidRPr="00B50827" w:rsidTr="00B95FB4">
        <w:tc>
          <w:tcPr>
            <w:tcW w:w="424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в) полное или неполное;</w:t>
            </w:r>
          </w:p>
        </w:tc>
        <w:tc>
          <w:tcPr>
            <w:tcW w:w="453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1. 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Полное </w:t>
            </w:r>
            <w:r w:rsidRPr="00B50827">
              <w:rPr>
                <w:color w:val="000000" w:themeColor="text1"/>
                <w:sz w:val="28"/>
                <w:szCs w:val="28"/>
              </w:rPr>
              <w:t>– в нём есть все члены предложения, необходимые для понимания смысла.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2. 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Неполное</w:t>
            </w:r>
            <w:r w:rsidRPr="00B50827">
              <w:rPr>
                <w:color w:val="000000" w:themeColor="text1"/>
                <w:sz w:val="28"/>
                <w:szCs w:val="28"/>
              </w:rPr>
              <w:t> – нём пропущен один или несколько членов предложения, для понимания смысла предложения необходим контекст.</w:t>
            </w:r>
          </w:p>
        </w:tc>
      </w:tr>
      <w:tr w:rsidR="002F569B" w:rsidRPr="00B50827" w:rsidTr="00B95FB4">
        <w:tc>
          <w:tcPr>
            <w:tcW w:w="424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г) осложнённое или нет; </w:t>
            </w:r>
            <w:r w:rsidRPr="00B50827">
              <w:rPr>
                <w:color w:val="000000" w:themeColor="text1"/>
                <w:sz w:val="28"/>
                <w:szCs w:val="28"/>
              </w:rPr>
              <w:t>если осложнённое, то чем осложнено.</w:t>
            </w:r>
          </w:p>
        </w:tc>
        <w:tc>
          <w:tcPr>
            <w:tcW w:w="453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Предложение может быть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осложнено: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—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однородными членами</w:t>
            </w:r>
            <w:r w:rsidRPr="00B50827">
              <w:rPr>
                <w:color w:val="000000" w:themeColor="text1"/>
                <w:sz w:val="28"/>
                <w:szCs w:val="28"/>
              </w:rPr>
              <w:t> (указать какими);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—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обращениями</w:t>
            </w:r>
            <w:r w:rsidRPr="00B50827">
              <w:rPr>
                <w:color w:val="000000" w:themeColor="text1"/>
                <w:sz w:val="28"/>
                <w:szCs w:val="28"/>
              </w:rPr>
              <w:t>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—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вводными словами или предложениями;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—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обособленным членами</w:t>
            </w:r>
            <w:r w:rsidRPr="00B50827">
              <w:rPr>
                <w:color w:val="000000" w:themeColor="text1"/>
                <w:sz w:val="28"/>
                <w:szCs w:val="28"/>
              </w:rPr>
              <w:t> (указать какими: определениями, дополнениями, приложениями или обстоятельствами);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—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уточняющими членами.</w:t>
            </w:r>
          </w:p>
        </w:tc>
      </w:tr>
      <w:tr w:rsidR="002F569B" w:rsidRPr="00B50827" w:rsidTr="00B95FB4">
        <w:tc>
          <w:tcPr>
            <w:tcW w:w="424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7. Разобрать предложение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 членам и указать, чем они выражены.</w:t>
            </w:r>
          </w:p>
        </w:tc>
        <w:tc>
          <w:tcPr>
            <w:tcW w:w="453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2F569B" w:rsidRPr="00B50827" w:rsidTr="00B95FB4">
        <w:tc>
          <w:tcPr>
            <w:tcW w:w="424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8.Составить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схему предложения.</w:t>
            </w:r>
          </w:p>
        </w:tc>
        <w:tc>
          <w:tcPr>
            <w:tcW w:w="453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ССП.</w:t>
            </w:r>
          </w:p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[ —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 xml:space="preserve"> = ], а [ — =   ].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СПП.</w:t>
            </w:r>
          </w:p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[ —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 xml:space="preserve"> = ], что (- =   ).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БСП.</w:t>
            </w:r>
          </w:p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[ — = ], [ — = ].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Сложное с разными видам связи.</w:t>
            </w:r>
          </w:p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[ —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 xml:space="preserve"> = ], а [ — =   ], потому что (- = ).</w:t>
            </w:r>
          </w:p>
        </w:tc>
      </w:tr>
    </w:tbl>
    <w:p w:rsidR="002F569B" w:rsidRPr="00B50827" w:rsidRDefault="002F569B" w:rsidP="002F569B">
      <w:pPr>
        <w:keepNext/>
        <w:widowControl/>
        <w:spacing w:line="360" w:lineRule="auto"/>
        <w:jc w:val="both"/>
        <w:rPr>
          <w:color w:val="000000" w:themeColor="text1"/>
          <w:sz w:val="28"/>
          <w:szCs w:val="28"/>
        </w:rPr>
      </w:pPr>
    </w:p>
    <w:p w:rsidR="002F569B" w:rsidRPr="00B50827" w:rsidRDefault="002F569B" w:rsidP="002F569B">
      <w:pPr>
        <w:pStyle w:val="4"/>
        <w:keepLines w:val="0"/>
        <w:widowControl/>
        <w:shd w:val="clear" w:color="auto" w:fill="FFFFFF"/>
        <w:spacing w:before="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0827">
        <w:rPr>
          <w:rStyle w:val="a5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Образцы синтаксического разбора сложного предложения.</w:t>
      </w:r>
    </w:p>
    <w:tbl>
      <w:tblPr>
        <w:tblW w:w="13158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62"/>
        <w:gridCol w:w="6996"/>
      </w:tblGrid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Образец письменного разбора.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Образец устного разбора.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Быстро закончилось лето, и наступила осень.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Быстро закончилось лето, и наступила осень.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Повеств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.,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невосклиц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., сложное, СПП,, двусоставное, 1-ое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распростр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., 2-ое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нераспр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, не осложнено.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Повествовательное</w:t>
            </w:r>
            <w:r w:rsidRPr="00B50827">
              <w:rPr>
                <w:color w:val="000000" w:themeColor="text1"/>
                <w:sz w:val="28"/>
                <w:szCs w:val="28"/>
              </w:rPr>
              <w:t>, так как в нём повествуется о чём-либо;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невосклицательное</w:t>
            </w:r>
            <w:r w:rsidRPr="00B50827">
              <w:rPr>
                <w:color w:val="000000" w:themeColor="text1"/>
                <w:sz w:val="28"/>
                <w:szCs w:val="28"/>
              </w:rPr>
              <w:t>, так как не произносится с интонацией восклицания;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сложное</w:t>
            </w:r>
            <w:r w:rsidRPr="00B50827">
              <w:rPr>
                <w:color w:val="000000" w:themeColor="text1"/>
                <w:sz w:val="28"/>
                <w:szCs w:val="28"/>
              </w:rPr>
              <w:t>, так как в нём две грамматические основы;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сложносочинённое</w:t>
            </w:r>
            <w:r w:rsidRPr="00B50827">
              <w:rPr>
                <w:color w:val="000000" w:themeColor="text1"/>
                <w:sz w:val="28"/>
                <w:szCs w:val="28"/>
              </w:rPr>
              <w:t xml:space="preserve">, так как состоит из двух равноправных простых предложений, соединённых сочинительным союзом </w:t>
            </w:r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И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>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двусоставное</w:t>
            </w:r>
            <w:r w:rsidRPr="00B50827">
              <w:rPr>
                <w:color w:val="000000" w:themeColor="text1"/>
                <w:sz w:val="28"/>
                <w:szCs w:val="28"/>
              </w:rPr>
              <w:t>, так как есть оба главных члена (</w:t>
            </w:r>
            <w:r w:rsidRPr="00B50827">
              <w:rPr>
                <w:rStyle w:val="a5"/>
                <w:color w:val="000000" w:themeColor="text1"/>
                <w:sz w:val="28"/>
                <w:szCs w:val="28"/>
                <w:bdr w:val="none" w:sz="0" w:space="0" w:color="auto" w:frame="1"/>
              </w:rPr>
              <w:t>лето закончилось, осень наступила</w:t>
            </w:r>
            <w:r w:rsidRPr="00B50827">
              <w:rPr>
                <w:color w:val="000000" w:themeColor="text1"/>
                <w:sz w:val="28"/>
                <w:szCs w:val="28"/>
              </w:rPr>
              <w:t>);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1-ое – распространённое, </w:t>
            </w:r>
            <w:r w:rsidRPr="00B50827">
              <w:rPr>
                <w:color w:val="000000" w:themeColor="text1"/>
                <w:sz w:val="28"/>
                <w:szCs w:val="28"/>
              </w:rPr>
              <w:t>есть второстепенный член — обстоятельство </w:t>
            </w:r>
            <w:r w:rsidRPr="00B50827">
              <w:rPr>
                <w:rStyle w:val="a5"/>
                <w:color w:val="000000" w:themeColor="text1"/>
                <w:sz w:val="28"/>
                <w:szCs w:val="28"/>
                <w:bdr w:val="none" w:sz="0" w:space="0" w:color="auto" w:frame="1"/>
              </w:rPr>
              <w:t>быстро</w:t>
            </w:r>
            <w:r w:rsidRPr="00B50827">
              <w:rPr>
                <w:color w:val="000000" w:themeColor="text1"/>
                <w:sz w:val="28"/>
                <w:szCs w:val="28"/>
              </w:rPr>
              <w:t> (как?);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2-ое – нераспространённое, так как нет второстепенных членов.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Полное,</w:t>
            </w:r>
            <w:r w:rsidRPr="00B50827">
              <w:rPr>
                <w:color w:val="000000" w:themeColor="text1"/>
                <w:sz w:val="28"/>
                <w:szCs w:val="28"/>
              </w:rPr>
              <w:t> так как в нём не пропущен и один член предложения.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 xml:space="preserve">Не </w:t>
            </w:r>
            <w:proofErr w:type="gramStart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осложнено</w:t>
            </w:r>
            <w:r w:rsidRPr="00B50827">
              <w:rPr>
                <w:color w:val="000000" w:themeColor="text1"/>
                <w:sz w:val="28"/>
                <w:szCs w:val="28"/>
              </w:rPr>
              <w:t> .</w:t>
            </w:r>
            <w:proofErr w:type="gramEnd"/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Далее подчёркиваются все члены предложения, надписываются части речи.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Члены предложения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выражены частями речи: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быстро – наречие,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закончилось – глагол,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лето -существительное,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и – союз,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наступила – глагол,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осень – существительное.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Схема.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 xml:space="preserve">[= </w:t>
            </w:r>
            <w:proofErr w:type="gramStart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— ]</w:t>
            </w:r>
            <w:proofErr w:type="gramEnd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,и [= — ].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Схема.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 xml:space="preserve">[= </w:t>
            </w:r>
            <w:proofErr w:type="gramStart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— !</w:t>
            </w:r>
            <w:proofErr w:type="gramEnd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] , и [= — ].</w:t>
            </w:r>
          </w:p>
        </w:tc>
      </w:tr>
    </w:tbl>
    <w:p w:rsidR="002F569B" w:rsidRPr="00B50827" w:rsidRDefault="002F569B" w:rsidP="002F569B">
      <w:pPr>
        <w:keepNext/>
        <w:widowControl/>
        <w:spacing w:line="360" w:lineRule="auto"/>
        <w:jc w:val="both"/>
        <w:rPr>
          <w:color w:val="000000" w:themeColor="text1"/>
          <w:sz w:val="28"/>
          <w:szCs w:val="28"/>
        </w:rPr>
      </w:pPr>
    </w:p>
    <w:p w:rsidR="002F569B" w:rsidRPr="00B50827" w:rsidRDefault="002F569B" w:rsidP="002F569B">
      <w:pPr>
        <w:pStyle w:val="4"/>
        <w:keepLines w:val="0"/>
        <w:widowControl/>
        <w:shd w:val="clear" w:color="auto" w:fill="FFFFFF"/>
        <w:spacing w:before="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0827">
        <w:rPr>
          <w:rStyle w:val="a5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Образцы синтаксического разбора сложного предложения.</w:t>
      </w:r>
    </w:p>
    <w:tbl>
      <w:tblPr>
        <w:tblW w:w="13158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62"/>
        <w:gridCol w:w="6996"/>
      </w:tblGrid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Образец письменного разбора.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Образец устного разбора.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Быстро закончилось лето, и наступила осень.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Быстро закончилось лето, и наступила осень.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Повеств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.,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невосклиц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., сложное, СПП,, двусоставное, 1-ое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распростр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 xml:space="preserve">., 2-ое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нераспр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, не осложнено.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Повествовательное</w:t>
            </w:r>
            <w:r w:rsidRPr="00B50827">
              <w:rPr>
                <w:color w:val="000000" w:themeColor="text1"/>
                <w:sz w:val="28"/>
                <w:szCs w:val="28"/>
              </w:rPr>
              <w:t>, так как в нём повествуется о чём-либо;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невосклицательное</w:t>
            </w:r>
            <w:r w:rsidRPr="00B50827">
              <w:rPr>
                <w:color w:val="000000" w:themeColor="text1"/>
                <w:sz w:val="28"/>
                <w:szCs w:val="28"/>
              </w:rPr>
              <w:t>, так как не произносится с интонацией восклицания;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сложное</w:t>
            </w:r>
            <w:r w:rsidRPr="00B50827">
              <w:rPr>
                <w:color w:val="000000" w:themeColor="text1"/>
                <w:sz w:val="28"/>
                <w:szCs w:val="28"/>
              </w:rPr>
              <w:t>, так как в нём две грамматические основы;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сложносочинённое</w:t>
            </w:r>
            <w:r w:rsidRPr="00B50827">
              <w:rPr>
                <w:color w:val="000000" w:themeColor="text1"/>
                <w:sz w:val="28"/>
                <w:szCs w:val="28"/>
              </w:rPr>
              <w:t xml:space="preserve">, так как состоит из двух равноправных простых предложений, соединённых сочинительным союзом </w:t>
            </w:r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И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>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двусоставное</w:t>
            </w:r>
            <w:r w:rsidRPr="00B50827">
              <w:rPr>
                <w:color w:val="000000" w:themeColor="text1"/>
                <w:sz w:val="28"/>
                <w:szCs w:val="28"/>
              </w:rPr>
              <w:t>, так как есть оба главных члена (</w:t>
            </w:r>
            <w:r w:rsidRPr="00B50827">
              <w:rPr>
                <w:rStyle w:val="a5"/>
                <w:color w:val="000000" w:themeColor="text1"/>
                <w:sz w:val="28"/>
                <w:szCs w:val="28"/>
                <w:bdr w:val="none" w:sz="0" w:space="0" w:color="auto" w:frame="1"/>
              </w:rPr>
              <w:t>лето закончилось, осень наступила</w:t>
            </w:r>
            <w:r w:rsidRPr="00B50827">
              <w:rPr>
                <w:color w:val="000000" w:themeColor="text1"/>
                <w:sz w:val="28"/>
                <w:szCs w:val="28"/>
              </w:rPr>
              <w:t>);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1-ое – распространённое, </w:t>
            </w:r>
            <w:r w:rsidRPr="00B50827">
              <w:rPr>
                <w:color w:val="000000" w:themeColor="text1"/>
                <w:sz w:val="28"/>
                <w:szCs w:val="28"/>
              </w:rPr>
              <w:t>есть второстепенный член — обстоятельство </w:t>
            </w:r>
            <w:r w:rsidRPr="00B50827">
              <w:rPr>
                <w:rStyle w:val="a5"/>
                <w:color w:val="000000" w:themeColor="text1"/>
                <w:sz w:val="28"/>
                <w:szCs w:val="28"/>
                <w:bdr w:val="none" w:sz="0" w:space="0" w:color="auto" w:frame="1"/>
              </w:rPr>
              <w:t>быстро</w:t>
            </w:r>
            <w:r w:rsidRPr="00B50827">
              <w:rPr>
                <w:color w:val="000000" w:themeColor="text1"/>
                <w:sz w:val="28"/>
                <w:szCs w:val="28"/>
              </w:rPr>
              <w:t> (как?);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2-ое – нераспространённое, так как нет второстепенных членов.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Полное,</w:t>
            </w:r>
            <w:r w:rsidRPr="00B50827">
              <w:rPr>
                <w:color w:val="000000" w:themeColor="text1"/>
                <w:sz w:val="28"/>
                <w:szCs w:val="28"/>
              </w:rPr>
              <w:t> так как в нём не пропущен и один член предложения.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 xml:space="preserve">Не </w:t>
            </w:r>
            <w:proofErr w:type="gramStart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осложнено</w:t>
            </w:r>
            <w:r w:rsidRPr="00B50827">
              <w:rPr>
                <w:color w:val="000000" w:themeColor="text1"/>
                <w:sz w:val="28"/>
                <w:szCs w:val="28"/>
              </w:rPr>
              <w:t> .</w:t>
            </w:r>
            <w:proofErr w:type="gramEnd"/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Далее подчёркиваются все члены предложения, надписываются части речи.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Члены предложения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выражены частями речи: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быстро – наречие,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закончилось – глагол,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лето -существительное,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и – союз,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наступила – глагол,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осень – существительное.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Схема.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 xml:space="preserve">[= </w:t>
            </w:r>
            <w:proofErr w:type="gramStart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— ]</w:t>
            </w:r>
            <w:proofErr w:type="gramEnd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,и [= — ].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Схема.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 xml:space="preserve">[= </w:t>
            </w:r>
            <w:proofErr w:type="gramStart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— !</w:t>
            </w:r>
            <w:proofErr w:type="gramEnd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] , и [= — ].</w:t>
            </w:r>
          </w:p>
        </w:tc>
      </w:tr>
    </w:tbl>
    <w:p w:rsidR="002F569B" w:rsidRPr="00B50827" w:rsidRDefault="002F569B" w:rsidP="002F569B">
      <w:pPr>
        <w:keepNext/>
        <w:widowControl/>
        <w:spacing w:line="360" w:lineRule="auto"/>
        <w:jc w:val="both"/>
        <w:rPr>
          <w:color w:val="000000" w:themeColor="text1"/>
          <w:sz w:val="28"/>
          <w:szCs w:val="28"/>
        </w:rPr>
      </w:pPr>
    </w:p>
    <w:p w:rsidR="002F569B" w:rsidRPr="00B50827" w:rsidRDefault="002F569B" w:rsidP="002F569B">
      <w:pPr>
        <w:pStyle w:val="3"/>
        <w:keepNext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rStyle w:val="a4"/>
          <w:rFonts w:eastAsiaTheme="majorEastAsia"/>
          <w:b/>
          <w:bCs/>
          <w:color w:val="000000" w:themeColor="text1"/>
          <w:sz w:val="28"/>
          <w:szCs w:val="28"/>
          <w:bdr w:val="none" w:sz="0" w:space="0" w:color="auto" w:frame="1"/>
        </w:rPr>
        <w:t> Лексический разбор слова.</w:t>
      </w:r>
    </w:p>
    <w:tbl>
      <w:tblPr>
        <w:tblW w:w="13158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2"/>
        <w:gridCol w:w="6926"/>
      </w:tblGrid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Порядок разбора.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Пояснения.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1.Определить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лексическое значение слова</w:t>
            </w:r>
            <w:r w:rsidRPr="00B50827">
              <w:rPr>
                <w:color w:val="000000" w:themeColor="text1"/>
                <w:sz w:val="28"/>
                <w:szCs w:val="28"/>
              </w:rPr>
              <w:t> в данном контексте (можно пользоваться словарём).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Лексическое значение слова</w:t>
            </w:r>
            <w:r w:rsidRPr="00B50827">
              <w:rPr>
                <w:color w:val="000000" w:themeColor="text1"/>
                <w:sz w:val="28"/>
                <w:szCs w:val="28"/>
              </w:rPr>
              <w:t xml:space="preserve"> – это отражение в нём </w:t>
            </w:r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представлений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 xml:space="preserve"> говорящих о соответствующих явлениях.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2.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Однозначное или многозначное слово</w:t>
            </w:r>
            <w:r w:rsidRPr="00B50827">
              <w:rPr>
                <w:color w:val="000000" w:themeColor="text1"/>
                <w:sz w:val="28"/>
                <w:szCs w:val="28"/>
              </w:rPr>
              <w:t>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Если многозначное, то указать некоторые из значений.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Однозначное слово</w:t>
            </w:r>
            <w:r w:rsidRPr="00B50827">
              <w:rPr>
                <w:color w:val="000000" w:themeColor="text1"/>
                <w:sz w:val="28"/>
                <w:szCs w:val="28"/>
              </w:rPr>
              <w:t> имеет одно значение.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Многозначное </w:t>
            </w:r>
            <w:r w:rsidRPr="00B50827">
              <w:rPr>
                <w:color w:val="000000" w:themeColor="text1"/>
                <w:sz w:val="28"/>
                <w:szCs w:val="28"/>
              </w:rPr>
              <w:t>– несколько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значений, некоторые из которых имеют переносный смысл.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3.Значение слова: употреблено в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прямом</w:t>
            </w:r>
            <w:r w:rsidRPr="00B50827">
              <w:rPr>
                <w:color w:val="000000" w:themeColor="text1"/>
                <w:sz w:val="28"/>
                <w:szCs w:val="28"/>
              </w:rPr>
              <w:t> или в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переносном </w:t>
            </w:r>
            <w:r w:rsidRPr="00B50827">
              <w:rPr>
                <w:color w:val="000000" w:themeColor="text1"/>
                <w:sz w:val="28"/>
                <w:szCs w:val="28"/>
              </w:rPr>
              <w:t>значении.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Прямое </w:t>
            </w:r>
            <w:r w:rsidRPr="00B50827">
              <w:rPr>
                <w:color w:val="000000" w:themeColor="text1"/>
                <w:sz w:val="28"/>
                <w:szCs w:val="28"/>
              </w:rPr>
              <w:t>значение слова – это его основное лексическое значение.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Переносное</w:t>
            </w:r>
            <w:r w:rsidRPr="00B50827">
              <w:rPr>
                <w:color w:val="000000" w:themeColor="text1"/>
                <w:sz w:val="28"/>
                <w:szCs w:val="28"/>
              </w:rPr>
              <w:t> значение слова – это его вторичное значение, основанное на схожести, уподоблении предметов или явлений.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4.Имеет ли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омонимы.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Омонимы</w:t>
            </w:r>
            <w:r w:rsidRPr="00B50827">
              <w:rPr>
                <w:color w:val="000000" w:themeColor="text1"/>
                <w:sz w:val="28"/>
                <w:szCs w:val="28"/>
              </w:rPr>
              <w:t> – это слова, которые пишутся одинаково, но имеющие совершенно разное значение, а иногда и звучание.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5.Имеет ли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синонимы </w:t>
            </w:r>
            <w:r w:rsidRPr="00B50827">
              <w:rPr>
                <w:color w:val="000000" w:themeColor="text1"/>
                <w:sz w:val="28"/>
                <w:szCs w:val="28"/>
              </w:rPr>
              <w:t>(привести примеры).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Синонимы</w:t>
            </w:r>
            <w:r w:rsidRPr="00B50827">
              <w:rPr>
                <w:color w:val="000000" w:themeColor="text1"/>
                <w:sz w:val="28"/>
                <w:szCs w:val="28"/>
              </w:rPr>
              <w:t> – это слова чаще всего одной и той части речи, имеющие разное написание, но близкие по лексическому значению.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6.Имеет ли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антонимы </w:t>
            </w:r>
            <w:r w:rsidRPr="00B50827">
              <w:rPr>
                <w:color w:val="000000" w:themeColor="text1"/>
                <w:sz w:val="28"/>
                <w:szCs w:val="28"/>
              </w:rPr>
              <w:t>(привести примеры).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Антонимы</w:t>
            </w:r>
            <w:r w:rsidRPr="00B50827">
              <w:rPr>
                <w:color w:val="000000" w:themeColor="text1"/>
                <w:sz w:val="28"/>
                <w:szCs w:val="28"/>
              </w:rPr>
              <w:t> – это слова с противоположным значением.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7. Слово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 происхождению</w:t>
            </w:r>
            <w:r w:rsidRPr="00B50827">
              <w:rPr>
                <w:color w:val="000000" w:themeColor="text1"/>
                <w:sz w:val="28"/>
                <w:szCs w:val="28"/>
              </w:rPr>
              <w:t>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исконно русское или заимствованное слово.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Исконно русские</w:t>
            </w:r>
            <w:r w:rsidRPr="00B50827">
              <w:rPr>
                <w:color w:val="000000" w:themeColor="text1"/>
                <w:sz w:val="28"/>
                <w:szCs w:val="28"/>
              </w:rPr>
              <w:t> слова – это слова, появившиеся в русском языке с момента его возникновения.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Заимствованные</w:t>
            </w:r>
            <w:r w:rsidRPr="00B50827">
              <w:rPr>
                <w:color w:val="000000" w:themeColor="text1"/>
                <w:sz w:val="28"/>
                <w:szCs w:val="28"/>
              </w:rPr>
              <w:t> слова – это иноязычные слова, вошедшие в русский язык из других языков.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8.Слово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 степени употребления: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общеупотребительное или нет (диалектное, профессиональное).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Общеупотребительные</w:t>
            </w:r>
            <w:r w:rsidRPr="00B50827">
              <w:rPr>
                <w:color w:val="000000" w:themeColor="text1"/>
                <w:sz w:val="28"/>
                <w:szCs w:val="28"/>
              </w:rPr>
              <w:t> слова – это слова, которые чаще всего используют в обычной речи люди любого возраста, уровня образования, профессии и т.д.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Диалектные</w:t>
            </w:r>
            <w:r w:rsidRPr="00B50827">
              <w:rPr>
                <w:color w:val="000000" w:themeColor="text1"/>
                <w:sz w:val="28"/>
                <w:szCs w:val="28"/>
              </w:rPr>
              <w:t> слова (диалектизмы) – это слова, употребляемые только жителями той или иной местности.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Профессионализмы</w:t>
            </w:r>
            <w:r w:rsidRPr="00B50827">
              <w:rPr>
                <w:color w:val="000000" w:themeColor="text1"/>
                <w:sz w:val="28"/>
                <w:szCs w:val="28"/>
              </w:rPr>
              <w:t> – это слова, употребляемые людьми определённой профессии или специальности.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Вульгаризмы</w:t>
            </w:r>
            <w:r w:rsidRPr="00B50827">
              <w:rPr>
                <w:color w:val="000000" w:themeColor="text1"/>
                <w:sz w:val="28"/>
                <w:szCs w:val="28"/>
              </w:rPr>
              <w:t> – это слова или обороты, применяемые в просторечии, но не допускаемые с точки зрения литературного языка (грубые слова).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Жаргонизмы</w:t>
            </w:r>
            <w:r w:rsidRPr="00B50827">
              <w:rPr>
                <w:color w:val="000000" w:themeColor="text1"/>
                <w:sz w:val="28"/>
                <w:szCs w:val="28"/>
              </w:rPr>
              <w:t> – это слова, которые употребляют люди, объединенные общими интересами (например, студенческий, молодежный, тюремный, профессиональный).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Просторечные</w:t>
            </w:r>
            <w:r w:rsidRPr="00B50827">
              <w:rPr>
                <w:color w:val="000000" w:themeColor="text1"/>
                <w:sz w:val="28"/>
                <w:szCs w:val="28"/>
              </w:rPr>
              <w:t xml:space="preserve"> слова – слова, которым свойственно неправильное произношение или образование форм. </w:t>
            </w:r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Они не являются нормой литературной речи, характеризуются оттенком упрощения, грубоватости.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9.Входит в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активный или пассивный </w:t>
            </w:r>
            <w:r w:rsidRPr="00B50827">
              <w:rPr>
                <w:color w:val="000000" w:themeColor="text1"/>
                <w:sz w:val="28"/>
                <w:szCs w:val="28"/>
              </w:rPr>
              <w:t>запас языка.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Указать, устаревшее это слово, архаизм, историзм или неологизм.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Активный запас языка </w:t>
            </w:r>
            <w:r w:rsidRPr="00B50827">
              <w:rPr>
                <w:color w:val="000000" w:themeColor="text1"/>
                <w:sz w:val="28"/>
                <w:szCs w:val="28"/>
              </w:rPr>
              <w:t>– это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слова, чаще всего употребляемые людьми.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Пассивный запас</w:t>
            </w:r>
            <w:r w:rsidRPr="00B50827">
              <w:rPr>
                <w:color w:val="000000" w:themeColor="text1"/>
                <w:sz w:val="28"/>
                <w:szCs w:val="28"/>
              </w:rPr>
              <w:t> – это слова, которые употребляются редко, в определённых случаях.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Устаревшие</w:t>
            </w:r>
            <w:r w:rsidRPr="00B50827">
              <w:rPr>
                <w:color w:val="000000" w:themeColor="text1"/>
                <w:sz w:val="28"/>
                <w:szCs w:val="28"/>
              </w:rPr>
              <w:t> слова – это слова, которые вследствие тех или иных причин либо не употребляются в современной речи, либо используются редко.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Архаизмы</w:t>
            </w:r>
            <w:r w:rsidRPr="00B50827">
              <w:rPr>
                <w:color w:val="000000" w:themeColor="text1"/>
                <w:sz w:val="28"/>
                <w:szCs w:val="28"/>
              </w:rPr>
              <w:t> – это устаревшие слова, вышедшие из активного употребления в речи или заменённые другими очи-глаза).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Историзмы</w:t>
            </w:r>
            <w:r w:rsidRPr="00B50827">
              <w:rPr>
                <w:color w:val="000000" w:themeColor="text1"/>
                <w:sz w:val="28"/>
                <w:szCs w:val="28"/>
              </w:rPr>
              <w:t> – это слова, обозначающие предметы, вещи, явления, которые не существуют в современной действительности.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Неологизмы</w:t>
            </w:r>
            <w:r w:rsidRPr="00B50827">
              <w:rPr>
                <w:color w:val="000000" w:themeColor="text1"/>
                <w:sz w:val="28"/>
                <w:szCs w:val="28"/>
              </w:rPr>
              <w:t> – это новые слова или обороты речи, созданные для обозначения нового предмета или для выражения нового понятия.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10. В каком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стиле речи</w:t>
            </w:r>
            <w:r w:rsidRPr="00B50827">
              <w:rPr>
                <w:color w:val="000000" w:themeColor="text1"/>
                <w:sz w:val="28"/>
                <w:szCs w:val="28"/>
              </w:rPr>
              <w:t> преимущественно употребляется.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Стиль языка</w:t>
            </w:r>
            <w:r w:rsidRPr="00B50827">
              <w:rPr>
                <w:color w:val="000000" w:themeColor="text1"/>
                <w:sz w:val="28"/>
                <w:szCs w:val="28"/>
              </w:rPr>
              <w:t> — это его разновидность, которая обслуживает какую-либо сторону общественной жизни.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Стили речи</w:t>
            </w:r>
            <w:r w:rsidRPr="00B50827">
              <w:rPr>
                <w:color w:val="000000" w:themeColor="text1"/>
                <w:sz w:val="28"/>
                <w:szCs w:val="28"/>
              </w:rPr>
              <w:t>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1.разговорный</w:t>
            </w:r>
            <w:r w:rsidRPr="00B50827">
              <w:rPr>
                <w:color w:val="000000" w:themeColor="text1"/>
                <w:sz w:val="28"/>
                <w:szCs w:val="28"/>
              </w:rPr>
              <w:t> – стиль общения в быту, в повседневной жизни;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2.книжный: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а)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научный </w:t>
            </w:r>
            <w:r w:rsidRPr="00B50827">
              <w:rPr>
                <w:color w:val="000000" w:themeColor="text1"/>
                <w:sz w:val="28"/>
                <w:szCs w:val="28"/>
              </w:rPr>
              <w:t>– стиль научных книг, журналов, конференций;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б)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официально-деловой</w:t>
            </w:r>
            <w:r w:rsidRPr="00B50827">
              <w:rPr>
                <w:color w:val="000000" w:themeColor="text1"/>
                <w:sz w:val="28"/>
                <w:szCs w:val="28"/>
              </w:rPr>
              <w:t> – стиль общения граждан с учреждениями и учреждений между собой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в)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публицистический</w:t>
            </w:r>
            <w:r w:rsidRPr="00B50827">
              <w:rPr>
                <w:color w:val="000000" w:themeColor="text1"/>
                <w:sz w:val="28"/>
                <w:szCs w:val="28"/>
              </w:rPr>
              <w:t> – стиль, используемый в агитационно-массовой деятельности, стиль СМИ.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г)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художественный </w:t>
            </w:r>
            <w:r w:rsidRPr="00B50827">
              <w:rPr>
                <w:color w:val="000000" w:themeColor="text1"/>
                <w:sz w:val="28"/>
                <w:szCs w:val="28"/>
              </w:rPr>
              <w:t>– стиль художественной литературы.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11. Если слово входит в состав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фразеологизма</w:t>
            </w:r>
            <w:r w:rsidRPr="00B50827">
              <w:rPr>
                <w:color w:val="000000" w:themeColor="text1"/>
                <w:sz w:val="28"/>
                <w:szCs w:val="28"/>
              </w:rPr>
              <w:t>, то указать это.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Фразеологизмы</w:t>
            </w:r>
            <w:r w:rsidRPr="00B50827">
              <w:rPr>
                <w:color w:val="000000" w:themeColor="text1"/>
                <w:sz w:val="28"/>
                <w:szCs w:val="28"/>
              </w:rPr>
              <w:t> – это устойчивое в своем составе и целостное по значению сочетание слов.</w:t>
            </w:r>
          </w:p>
        </w:tc>
      </w:tr>
    </w:tbl>
    <w:p w:rsidR="002F569B" w:rsidRPr="00B50827" w:rsidRDefault="002F569B" w:rsidP="002F569B">
      <w:pPr>
        <w:pStyle w:val="4"/>
        <w:keepLines w:val="0"/>
        <w:widowControl/>
        <w:shd w:val="clear" w:color="auto" w:fill="FFFFFF"/>
        <w:spacing w:before="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0827">
        <w:rPr>
          <w:rStyle w:val="a5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Образцы лексического разбора.</w:t>
      </w:r>
    </w:p>
    <w:tbl>
      <w:tblPr>
        <w:tblW w:w="13158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79"/>
        <w:gridCol w:w="6579"/>
      </w:tblGrid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Образец письменного разбора.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Образец устного разбора.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Проведённая военная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операция </w:t>
            </w:r>
            <w:r w:rsidRPr="00B50827">
              <w:rPr>
                <w:color w:val="000000" w:themeColor="text1"/>
                <w:sz w:val="28"/>
                <w:szCs w:val="28"/>
              </w:rPr>
              <w:t>завершилась победой.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Операция –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лексическое</w:t>
            </w:r>
            <w:r w:rsidRPr="00B50827">
              <w:rPr>
                <w:color w:val="000000" w:themeColor="text1"/>
                <w:sz w:val="28"/>
                <w:szCs w:val="28"/>
              </w:rPr>
              <w:t>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значение</w:t>
            </w:r>
            <w:r w:rsidRPr="00B50827">
              <w:rPr>
                <w:color w:val="000000" w:themeColor="text1"/>
                <w:sz w:val="28"/>
                <w:szCs w:val="28"/>
              </w:rPr>
              <w:t> – бой, сражение;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многозначное </w:t>
            </w:r>
            <w:r w:rsidRPr="00B50827">
              <w:rPr>
                <w:color w:val="000000" w:themeColor="text1"/>
                <w:sz w:val="28"/>
                <w:szCs w:val="28"/>
              </w:rPr>
              <w:t>(хирургическая, торговая, финансовая операция);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прямое значение;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синонимы</w:t>
            </w:r>
            <w:r w:rsidRPr="00B50827">
              <w:rPr>
                <w:color w:val="000000" w:themeColor="text1"/>
                <w:sz w:val="28"/>
                <w:szCs w:val="28"/>
              </w:rPr>
              <w:t>: бой, сражение, битва, баталия;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заимствованное</w:t>
            </w:r>
            <w:r w:rsidRPr="00B50827">
              <w:rPr>
                <w:color w:val="000000" w:themeColor="text1"/>
                <w:sz w:val="28"/>
                <w:szCs w:val="28"/>
              </w:rPr>
              <w:t> из латинского языка;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профессионализм</w:t>
            </w:r>
            <w:r w:rsidRPr="00B50827">
              <w:rPr>
                <w:color w:val="000000" w:themeColor="text1"/>
                <w:sz w:val="28"/>
                <w:szCs w:val="28"/>
              </w:rPr>
              <w:t> (военная терминология);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входит в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активный словарный состав</w:t>
            </w:r>
            <w:r w:rsidRPr="00B50827">
              <w:rPr>
                <w:color w:val="000000" w:themeColor="text1"/>
                <w:sz w:val="28"/>
                <w:szCs w:val="28"/>
              </w:rPr>
              <w:t>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может употребляться в любом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стиле.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Проведённая военная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операция </w:t>
            </w:r>
            <w:r w:rsidRPr="00B50827">
              <w:rPr>
                <w:color w:val="000000" w:themeColor="text1"/>
                <w:sz w:val="28"/>
                <w:szCs w:val="28"/>
              </w:rPr>
              <w:t>завершилась победой.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Лексическое значение слова – </w:t>
            </w:r>
            <w:r w:rsidRPr="00B50827">
              <w:rPr>
                <w:color w:val="000000" w:themeColor="text1"/>
                <w:sz w:val="28"/>
                <w:szCs w:val="28"/>
              </w:rPr>
              <w:t>то, что конкретно оно обозначает в данном контексте.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Многозначное – </w:t>
            </w:r>
            <w:r w:rsidRPr="00B50827">
              <w:rPr>
                <w:color w:val="000000" w:themeColor="text1"/>
                <w:sz w:val="28"/>
                <w:szCs w:val="28"/>
              </w:rPr>
              <w:t>имеет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несколько значений.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Синонимы</w:t>
            </w:r>
            <w:r w:rsidRPr="00B50827">
              <w:rPr>
                <w:color w:val="000000" w:themeColor="text1"/>
                <w:sz w:val="28"/>
                <w:szCs w:val="28"/>
              </w:rPr>
              <w:t> – слова чаще всего одной и той части речи, имеющие разное написанию, но близкие по лексическому значению.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Заимствованное слово – </w:t>
            </w:r>
            <w:r w:rsidRPr="00B50827">
              <w:rPr>
                <w:color w:val="000000" w:themeColor="text1"/>
                <w:sz w:val="28"/>
                <w:szCs w:val="28"/>
              </w:rPr>
              <w:t>вошедшее в русский язык из другого языка.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Профессионализм – слово, </w:t>
            </w:r>
            <w:r w:rsidRPr="00B50827">
              <w:rPr>
                <w:color w:val="000000" w:themeColor="text1"/>
                <w:sz w:val="28"/>
                <w:szCs w:val="28"/>
              </w:rPr>
              <w:t>употребляемое преимущественно людьми определённой профессии, в данном случае – военными.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Активный словарный состав – </w:t>
            </w:r>
            <w:r w:rsidRPr="00B50827">
              <w:rPr>
                <w:color w:val="000000" w:themeColor="text1"/>
                <w:sz w:val="28"/>
                <w:szCs w:val="28"/>
              </w:rPr>
              <w:t>это слова, чаще всего, активно используемые в речи.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В данном случае это может быть и разговорный, и научный, и художественный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стиль</w:t>
            </w:r>
            <w:r w:rsidRPr="00B50827">
              <w:rPr>
                <w:color w:val="000000" w:themeColor="text1"/>
                <w:sz w:val="28"/>
                <w:szCs w:val="28"/>
              </w:rPr>
              <w:t> (см. по контексту).</w:t>
            </w:r>
          </w:p>
        </w:tc>
      </w:tr>
    </w:tbl>
    <w:p w:rsidR="002F569B" w:rsidRPr="00B50827" w:rsidRDefault="002F569B" w:rsidP="002F569B">
      <w:pPr>
        <w:pStyle w:val="a3"/>
        <w:keepNext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lastRenderedPageBreak/>
        <w:t> </w:t>
      </w:r>
    </w:p>
    <w:p w:rsidR="002F569B" w:rsidRPr="00B50827" w:rsidRDefault="002F569B" w:rsidP="002F569B">
      <w:pPr>
        <w:pStyle w:val="3"/>
        <w:keepNext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rStyle w:val="a4"/>
          <w:rFonts w:eastAsiaTheme="majorEastAsia"/>
          <w:b/>
          <w:bCs/>
          <w:color w:val="000000" w:themeColor="text1"/>
          <w:sz w:val="28"/>
          <w:szCs w:val="28"/>
          <w:bdr w:val="none" w:sz="0" w:space="0" w:color="auto" w:frame="1"/>
        </w:rPr>
        <w:t>Пунктуационный разбор простого предложения.</w:t>
      </w:r>
    </w:p>
    <w:p w:rsidR="002F569B" w:rsidRPr="00B50827" w:rsidRDefault="002F569B" w:rsidP="002F569B">
      <w:pPr>
        <w:pStyle w:val="a3"/>
        <w:keepNext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 </w:t>
      </w:r>
    </w:p>
    <w:tbl>
      <w:tblPr>
        <w:tblW w:w="13158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4"/>
        <w:gridCol w:w="6934"/>
      </w:tblGrid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Порядок разбора.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Пояснения.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1.Пронумеровать все знаки препинания.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2. Объяснить </w:t>
            </w:r>
            <w:proofErr w:type="spellStart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пунктограмму</w:t>
            </w:r>
            <w:proofErr w:type="spellEnd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 xml:space="preserve"> в конце предложения.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Пункторграмма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 – это знак препинания, постановка которого осуществляется по определённому правилу.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Пунктограммы</w:t>
            </w:r>
            <w:proofErr w:type="spellEnd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 xml:space="preserve"> в конце предложения: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—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точка</w:t>
            </w:r>
            <w:r w:rsidRPr="00B50827">
              <w:rPr>
                <w:color w:val="000000" w:themeColor="text1"/>
                <w:sz w:val="28"/>
                <w:szCs w:val="28"/>
              </w:rPr>
              <w:t> ставится в конце повествовательного по цели высказывания предложения;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—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вопросительный знак</w:t>
            </w:r>
            <w:r w:rsidRPr="00B50827">
              <w:rPr>
                <w:color w:val="000000" w:themeColor="text1"/>
                <w:sz w:val="28"/>
                <w:szCs w:val="28"/>
              </w:rPr>
              <w:t> ставится в конце вопросительного по цели высказывания предложения;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—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восклицательный знак</w:t>
            </w:r>
            <w:r w:rsidRPr="00B50827">
              <w:rPr>
                <w:color w:val="000000" w:themeColor="text1"/>
                <w:sz w:val="28"/>
                <w:szCs w:val="28"/>
              </w:rPr>
              <w:t> ставится в конце восклицательного по интонации предложения;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—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вопросительный и восклицательный</w:t>
            </w:r>
            <w:r w:rsidRPr="00B50827">
              <w:rPr>
                <w:color w:val="000000" w:themeColor="text1"/>
                <w:sz w:val="28"/>
                <w:szCs w:val="28"/>
              </w:rPr>
              <w:t> знаки одновременно ставятся в конце повествовательного по цели высказывания и восклицательного по интонации предложения.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3. Объяснить все </w:t>
            </w:r>
            <w:proofErr w:type="spellStart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пунктограммы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 в предложении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 порядку.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 xml:space="preserve">Виды </w:t>
            </w:r>
            <w:proofErr w:type="spellStart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пунктограмм</w:t>
            </w:r>
            <w:proofErr w:type="spellEnd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— знаки при однородных членах;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— знаки при обособленных членах;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— знаки при уточняющих членах;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— знаки при обращениях;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— знаки при вводных словах и предложениях.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4.Составить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схемы.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ПРИМЕРЫ СХЕМ: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—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знаки при однородных членах</w:t>
            </w:r>
            <w:r w:rsidRPr="00B50827">
              <w:rPr>
                <w:color w:val="000000" w:themeColor="text1"/>
                <w:sz w:val="28"/>
                <w:szCs w:val="28"/>
              </w:rPr>
              <w:t>;</w:t>
            </w:r>
          </w:p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[</w:t>
            </w:r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О,О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 xml:space="preserve">, О-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обобщ.слово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]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(обобщающее слово обозначается кружком с точкой внутри).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—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знаки при обособленных членах;</w:t>
            </w:r>
          </w:p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[,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обособл</w:t>
            </w:r>
            <w:proofErr w:type="spellEnd"/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обст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.,]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— знаки при уточняющих членах;</w:t>
            </w:r>
          </w:p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[,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уточн.чл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>,]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— знаки при обращениях;</w:t>
            </w:r>
          </w:p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[,обращение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>,]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— знаки при вводных словах и предложениях.</w:t>
            </w:r>
          </w:p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[,</w:t>
            </w:r>
            <w:proofErr w:type="spellStart"/>
            <w:r w:rsidRPr="00B50827">
              <w:rPr>
                <w:color w:val="000000" w:themeColor="text1"/>
                <w:sz w:val="28"/>
                <w:szCs w:val="28"/>
              </w:rPr>
              <w:t>вв.сл</w:t>
            </w:r>
            <w:proofErr w:type="spellEnd"/>
            <w:r w:rsidRPr="00B50827">
              <w:rPr>
                <w:color w:val="000000" w:themeColor="text1"/>
                <w:sz w:val="28"/>
                <w:szCs w:val="28"/>
              </w:rPr>
              <w:t>.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>,]</w:t>
            </w:r>
          </w:p>
        </w:tc>
      </w:tr>
    </w:tbl>
    <w:p w:rsidR="002F569B" w:rsidRPr="00B50827" w:rsidRDefault="002F569B" w:rsidP="002F569B">
      <w:pPr>
        <w:pStyle w:val="4"/>
        <w:keepLines w:val="0"/>
        <w:widowControl/>
        <w:shd w:val="clear" w:color="auto" w:fill="FFFFFF"/>
        <w:spacing w:before="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0827">
        <w:rPr>
          <w:rStyle w:val="a5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Образцы пунктуационного разбора простого предложения.</w:t>
      </w:r>
    </w:p>
    <w:tbl>
      <w:tblPr>
        <w:tblW w:w="13158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2"/>
        <w:gridCol w:w="5506"/>
      </w:tblGrid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Образец письменного разбора.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Образец устного разбора.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По вечерам мы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зажигали </w:t>
            </w:r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свечи,(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>1)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разговаривали</w:t>
            </w:r>
            <w:r w:rsidRPr="00B50827">
              <w:rPr>
                <w:color w:val="000000" w:themeColor="text1"/>
                <w:sz w:val="28"/>
                <w:szCs w:val="28"/>
              </w:rPr>
              <w:t> обо всём на свете,(2)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мечтали </w:t>
            </w:r>
            <w:r w:rsidRPr="00B50827">
              <w:rPr>
                <w:color w:val="000000" w:themeColor="text1"/>
                <w:sz w:val="28"/>
                <w:szCs w:val="28"/>
              </w:rPr>
              <w:t>о путешествиях и новых встречах.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 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В конце предложения – точка.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Точка </w:t>
            </w:r>
            <w:r w:rsidRPr="00B50827">
              <w:rPr>
                <w:color w:val="000000" w:themeColor="text1"/>
                <w:sz w:val="28"/>
                <w:szCs w:val="28"/>
              </w:rPr>
              <w:t>ставится, так как это предложение по цели высказывания повествовательное.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1.2 – знаки при однородных подлежащих.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Запятая </w:t>
            </w:r>
            <w:r w:rsidRPr="00B50827">
              <w:rPr>
                <w:color w:val="000000" w:themeColor="text1"/>
                <w:sz w:val="28"/>
                <w:szCs w:val="28"/>
              </w:rPr>
              <w:t>ставится между однородными членами, не имеющими союзов.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[</w:t>
            </w:r>
            <w:proofErr w:type="gramStart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О,О</w:t>
            </w:r>
            <w:proofErr w:type="gramEnd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,О]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Внутри кружочка нужно графически показать, что однородные члены – сказуемые, то есть начертить по два черты.</w:t>
            </w:r>
          </w:p>
        </w:tc>
      </w:tr>
    </w:tbl>
    <w:p w:rsidR="002F569B" w:rsidRPr="00B50827" w:rsidRDefault="002F569B" w:rsidP="002F569B">
      <w:pPr>
        <w:keepNext/>
        <w:widowControl/>
        <w:spacing w:line="360" w:lineRule="auto"/>
        <w:jc w:val="both"/>
        <w:rPr>
          <w:color w:val="000000" w:themeColor="text1"/>
          <w:sz w:val="28"/>
          <w:szCs w:val="28"/>
        </w:rPr>
      </w:pPr>
    </w:p>
    <w:p w:rsidR="002F569B" w:rsidRPr="00B50827" w:rsidRDefault="002F569B" w:rsidP="002F569B">
      <w:pPr>
        <w:pStyle w:val="3"/>
        <w:keepNext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rStyle w:val="a4"/>
          <w:rFonts w:eastAsiaTheme="majorEastAsia"/>
          <w:b/>
          <w:bCs/>
          <w:color w:val="000000" w:themeColor="text1"/>
          <w:sz w:val="28"/>
          <w:szCs w:val="28"/>
          <w:bdr w:val="none" w:sz="0" w:space="0" w:color="auto" w:frame="1"/>
        </w:rPr>
        <w:t>Пунктуационный разбор сложного предложения.</w:t>
      </w:r>
    </w:p>
    <w:p w:rsidR="002F569B" w:rsidRPr="00B50827" w:rsidRDefault="002F569B" w:rsidP="002F569B">
      <w:pPr>
        <w:pStyle w:val="a3"/>
        <w:keepNext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color w:val="000000" w:themeColor="text1"/>
          <w:sz w:val="28"/>
          <w:szCs w:val="28"/>
        </w:rPr>
        <w:t> </w:t>
      </w:r>
    </w:p>
    <w:tbl>
      <w:tblPr>
        <w:tblW w:w="13158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1"/>
        <w:gridCol w:w="6947"/>
      </w:tblGrid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lastRenderedPageBreak/>
              <w:t>Порядок разбора.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Пояснения.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1.Найти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грамматические основы предложения</w:t>
            </w:r>
            <w:r w:rsidRPr="00B50827">
              <w:rPr>
                <w:color w:val="000000" w:themeColor="text1"/>
                <w:sz w:val="28"/>
                <w:szCs w:val="28"/>
              </w:rPr>
              <w:t>, доказать, что это предложение сложное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Грамматическая основа</w:t>
            </w:r>
            <w:r w:rsidRPr="00B50827">
              <w:rPr>
                <w:color w:val="000000" w:themeColor="text1"/>
                <w:sz w:val="28"/>
                <w:szCs w:val="28"/>
              </w:rPr>
              <w:t> или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главные члены предложения</w:t>
            </w:r>
            <w:r w:rsidRPr="00B50827">
              <w:rPr>
                <w:color w:val="000000" w:themeColor="text1"/>
                <w:sz w:val="28"/>
                <w:szCs w:val="28"/>
              </w:rPr>
              <w:t> – это подлежащее и сказуемое. В предложении может быть и один главный член.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 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Сложное</w:t>
            </w:r>
            <w:r w:rsidRPr="00B50827">
              <w:rPr>
                <w:color w:val="000000" w:themeColor="text1"/>
                <w:sz w:val="28"/>
                <w:szCs w:val="28"/>
              </w:rPr>
              <w:t> предложение имеет в своём составе две и более грамматические основы, то есть несколько простых предложений.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2.Определить, какое это сложное: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 xml:space="preserve">ССП, СПП, БСП или </w:t>
            </w:r>
            <w:proofErr w:type="gramStart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 разным видами</w:t>
            </w:r>
            <w:proofErr w:type="gramEnd"/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 xml:space="preserve"> связи.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ССП – сложносочинённые предложения</w:t>
            </w:r>
            <w:r w:rsidRPr="00B50827">
              <w:rPr>
                <w:color w:val="000000" w:themeColor="text1"/>
                <w:sz w:val="28"/>
                <w:szCs w:val="28"/>
              </w:rPr>
              <w:t> с сочинительной связью между его частями. Составные части сложносочинённого предложения грамматически не зависят друг от друга, то есть они равноправны.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СПП – сложноподчинённые предложения состоят из грамматически неравноправных предложений,</w:t>
            </w:r>
            <w:r w:rsidRPr="00B50827">
              <w:rPr>
                <w:color w:val="000000" w:themeColor="text1"/>
                <w:sz w:val="28"/>
                <w:szCs w:val="28"/>
              </w:rPr>
              <w:t> в них главное и придаточное соединены подчинительной связью, подчинительными союзами и союзными сломами.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БСП- бессоюзные сложные</w:t>
            </w:r>
            <w:r w:rsidRPr="00B50827">
              <w:rPr>
                <w:color w:val="000000" w:themeColor="text1"/>
                <w:sz w:val="28"/>
                <w:szCs w:val="28"/>
              </w:rPr>
              <w:t>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предложения</w:t>
            </w:r>
            <w:r w:rsidRPr="00B50827">
              <w:rPr>
                <w:color w:val="000000" w:themeColor="text1"/>
                <w:sz w:val="28"/>
                <w:szCs w:val="28"/>
              </w:rPr>
              <w:t>, части которого связаны между собой по смыслу без помощи союзов и союзных слов.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Сложные с разными видами связи</w:t>
            </w:r>
            <w:r w:rsidRPr="00B50827">
              <w:rPr>
                <w:color w:val="000000" w:themeColor="text1"/>
                <w:sz w:val="28"/>
                <w:szCs w:val="28"/>
              </w:rPr>
              <w:t> – это предложения, в которых простые соединены сочинительной, подчинительной и бессоюзной связью в разных комбинациях.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3. Объяснить постановку знаков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между частями сложного предложения.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Знаки препинания в сложных предложениях.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В ССП и СПП </w:t>
            </w:r>
            <w:r w:rsidRPr="00B50827">
              <w:rPr>
                <w:color w:val="000000" w:themeColor="text1"/>
                <w:sz w:val="28"/>
                <w:szCs w:val="28"/>
              </w:rPr>
              <w:t>в основном ставится запятая между простыми предложениями.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Знаки в БСП: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1. запятая </w:t>
            </w:r>
            <w:r w:rsidRPr="00B50827">
              <w:rPr>
                <w:color w:val="000000" w:themeColor="text1"/>
                <w:sz w:val="28"/>
                <w:szCs w:val="28"/>
              </w:rPr>
              <w:t>– если простые предложения тесно связаны по смыслу, произносятся с интонацией перечисления, не распространены или недостаточно распространены;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2. точка с запятой </w:t>
            </w:r>
            <w:r w:rsidRPr="00B50827">
              <w:rPr>
                <w:color w:val="000000" w:themeColor="text1"/>
                <w:sz w:val="28"/>
                <w:szCs w:val="28"/>
              </w:rPr>
              <w:t>– если части несколько отдалены друг от друга по смыслу, значительно распространены и имеют внутри себя запятые (точка с запятой ставится между простыми предложениями);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3. двоеточие </w:t>
            </w:r>
            <w:r w:rsidRPr="00B50827">
              <w:rPr>
                <w:color w:val="000000" w:themeColor="text1"/>
                <w:sz w:val="28"/>
                <w:szCs w:val="28"/>
              </w:rPr>
              <w:t>– если первая часть нуждается в распространении, конкретизации, а вторая часть характеризует (поясняет, дополняет, обосновывает) содержание первой.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4. тире </w:t>
            </w:r>
            <w:r w:rsidRPr="00B50827">
              <w:rPr>
                <w:color w:val="000000" w:themeColor="text1"/>
                <w:sz w:val="28"/>
                <w:szCs w:val="28"/>
              </w:rPr>
              <w:t xml:space="preserve">– при противопоставлении, резкой, неожиданной смене событий; если во второй части </w:t>
            </w:r>
            <w:r w:rsidRPr="00B50827">
              <w:rPr>
                <w:color w:val="000000" w:themeColor="text1"/>
                <w:sz w:val="28"/>
                <w:szCs w:val="28"/>
              </w:rPr>
              <w:lastRenderedPageBreak/>
              <w:t>содержится следствие, вывод, сравнение; если в первой части указывается на условие, время действия.</w:t>
            </w:r>
          </w:p>
        </w:tc>
      </w:tr>
    </w:tbl>
    <w:p w:rsidR="002F569B" w:rsidRPr="00B50827" w:rsidRDefault="002F569B" w:rsidP="002F569B">
      <w:pPr>
        <w:pStyle w:val="3"/>
        <w:keepNext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rStyle w:val="a5"/>
          <w:rFonts w:eastAsiaTheme="majorEastAsia"/>
          <w:color w:val="000000" w:themeColor="text1"/>
          <w:sz w:val="28"/>
          <w:szCs w:val="28"/>
          <w:bdr w:val="none" w:sz="0" w:space="0" w:color="auto" w:frame="1"/>
        </w:rPr>
        <w:lastRenderedPageBreak/>
        <w:t>Образцы пунктуационного разбора сложного предложения.</w:t>
      </w:r>
    </w:p>
    <w:tbl>
      <w:tblPr>
        <w:tblW w:w="13158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1"/>
        <w:gridCol w:w="6947"/>
      </w:tblGrid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Образец письменного разбора.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Образец устного разбора.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Наступила весна, и лес ожил.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Наступила весна, и лес ожил.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Грамматические основы: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весна наступила</w:t>
            </w:r>
            <w:r w:rsidRPr="00B50827">
              <w:rPr>
                <w:color w:val="000000" w:themeColor="text1"/>
                <w:sz w:val="28"/>
                <w:szCs w:val="28"/>
              </w:rPr>
              <w:t> </w:t>
            </w:r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И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>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лес ожил.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Грамматическая основа </w:t>
            </w:r>
            <w:r w:rsidRPr="00B50827">
              <w:rPr>
                <w:color w:val="000000" w:themeColor="text1"/>
                <w:sz w:val="28"/>
                <w:szCs w:val="28"/>
              </w:rPr>
              <w:t>– то есть подлежащее и сказуемое.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(Что?) весна (что сделала?) наступила.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(Что?) лет (что сделал?) ожил.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Сложное. ССП. Ставится запятая.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Сложное</w:t>
            </w:r>
            <w:r w:rsidRPr="00B50827">
              <w:rPr>
                <w:color w:val="000000" w:themeColor="text1"/>
                <w:sz w:val="28"/>
                <w:szCs w:val="28"/>
              </w:rPr>
              <w:t> – так как в предложении два простых.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ССП </w:t>
            </w:r>
            <w:r w:rsidRPr="00B50827">
              <w:rPr>
                <w:color w:val="000000" w:themeColor="text1"/>
                <w:sz w:val="28"/>
                <w:szCs w:val="28"/>
              </w:rPr>
              <w:t>– так простые предложения в составе сложного не зависят друг от друга, соединены сочинительной связью и сочинительным союзом И.</w:t>
            </w:r>
          </w:p>
          <w:p w:rsidR="002F569B" w:rsidRPr="00B50827" w:rsidRDefault="002F569B" w:rsidP="00B95FB4">
            <w:pPr>
              <w:pStyle w:val="a3"/>
              <w:keepNext/>
              <w:spacing w:before="0" w:beforeAutospacing="0" w:after="0" w:afterAutospacing="0" w:line="360" w:lineRule="auto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>Поэтому между простыми ставится </w:t>
            </w:r>
            <w:r w:rsidRPr="00B50827">
              <w:rPr>
                <w:rStyle w:val="a4"/>
                <w:rFonts w:eastAsiaTheme="majorEastAsia"/>
                <w:color w:val="000000" w:themeColor="text1"/>
                <w:sz w:val="28"/>
                <w:szCs w:val="28"/>
                <w:bdr w:val="none" w:sz="0" w:space="0" w:color="auto" w:frame="1"/>
              </w:rPr>
              <w:t>запятая</w:t>
            </w:r>
            <w:r w:rsidRPr="00B50827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2F569B" w:rsidRPr="00B50827" w:rsidTr="00B95FB4">
        <w:tc>
          <w:tcPr>
            <w:tcW w:w="3675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B50827">
              <w:rPr>
                <w:color w:val="000000" w:themeColor="text1"/>
                <w:sz w:val="28"/>
                <w:szCs w:val="28"/>
              </w:rPr>
              <w:t xml:space="preserve">[= </w:t>
            </w:r>
            <w:proofErr w:type="gramStart"/>
            <w:r w:rsidRPr="00B50827">
              <w:rPr>
                <w:color w:val="000000" w:themeColor="text1"/>
                <w:sz w:val="28"/>
                <w:szCs w:val="28"/>
              </w:rPr>
              <w:t>— ]</w:t>
            </w:r>
            <w:proofErr w:type="gramEnd"/>
            <w:r w:rsidRPr="00B50827">
              <w:rPr>
                <w:color w:val="000000" w:themeColor="text1"/>
                <w:sz w:val="28"/>
                <w:szCs w:val="28"/>
              </w:rPr>
              <w:t>, и  [- =   ].</w:t>
            </w:r>
          </w:p>
        </w:tc>
        <w:tc>
          <w:tcPr>
            <w:tcW w:w="4110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2F569B" w:rsidRPr="00B50827" w:rsidRDefault="002F569B" w:rsidP="00B95FB4">
            <w:pPr>
              <w:keepNext/>
              <w:widowControl/>
              <w:spacing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2F569B" w:rsidRPr="00B50827" w:rsidRDefault="002F569B" w:rsidP="002F569B">
      <w:pPr>
        <w:pStyle w:val="a3"/>
        <w:keepNext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B50827">
        <w:rPr>
          <w:rStyle w:val="a4"/>
          <w:rFonts w:eastAsiaTheme="majorEastAsia"/>
          <w:color w:val="000000" w:themeColor="text1"/>
          <w:sz w:val="28"/>
          <w:szCs w:val="28"/>
          <w:bdr w:val="none" w:sz="0" w:space="0" w:color="auto" w:frame="1"/>
        </w:rPr>
        <w:t> </w:t>
      </w:r>
    </w:p>
    <w:p w:rsidR="002F569B" w:rsidRDefault="002F569B" w:rsidP="002F569B">
      <w:pPr>
        <w:keepNext/>
        <w:widowControl/>
        <w:autoSpaceDE/>
        <w:autoSpaceDN/>
        <w:adjustRightInd/>
        <w:spacing w:after="200"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br w:type="page"/>
      </w:r>
    </w:p>
    <w:p w:rsidR="002F569B" w:rsidRDefault="002F569B" w:rsidP="002F569B">
      <w:pPr>
        <w:keepNext/>
        <w:widowControl/>
        <w:spacing w:line="360" w:lineRule="auto"/>
        <w:jc w:val="center"/>
        <w:rPr>
          <w:b/>
          <w:color w:val="000000" w:themeColor="text1"/>
          <w:sz w:val="28"/>
          <w:szCs w:val="28"/>
        </w:rPr>
        <w:sectPr w:rsidR="002F569B" w:rsidSect="00BC0AC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F569B" w:rsidRDefault="002F569B" w:rsidP="002F569B">
      <w:pPr>
        <w:keepNext/>
        <w:widowControl/>
        <w:spacing w:line="360" w:lineRule="auto"/>
        <w:jc w:val="center"/>
        <w:rPr>
          <w:b/>
          <w:color w:val="000000" w:themeColor="text1"/>
          <w:sz w:val="28"/>
          <w:szCs w:val="28"/>
        </w:rPr>
      </w:pPr>
      <w:r w:rsidRPr="00901265">
        <w:rPr>
          <w:b/>
          <w:color w:val="000000" w:themeColor="text1"/>
          <w:sz w:val="28"/>
          <w:szCs w:val="28"/>
        </w:rPr>
        <w:lastRenderedPageBreak/>
        <w:t>Методические рекомендации по использованию языковых средств выразительности</w:t>
      </w:r>
    </w:p>
    <w:p w:rsidR="002F569B" w:rsidRPr="00901265" w:rsidRDefault="002F569B" w:rsidP="002F569B">
      <w:pPr>
        <w:keepNext/>
        <w:widowControl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01265">
        <w:rPr>
          <w:color w:val="000000" w:themeColor="text1"/>
          <w:sz w:val="28"/>
          <w:szCs w:val="28"/>
        </w:rPr>
        <w:t>Средства выразительности — это специальные художественно-риторические приемы, лексические и грамматические средства языка, привле</w:t>
      </w:r>
      <w:r>
        <w:rPr>
          <w:color w:val="000000" w:themeColor="text1"/>
          <w:sz w:val="28"/>
          <w:szCs w:val="28"/>
        </w:rPr>
        <w:t>кающие внимание к высказыванию.</w:t>
      </w:r>
    </w:p>
    <w:p w:rsidR="002F569B" w:rsidRPr="00901265" w:rsidRDefault="002F569B" w:rsidP="002F569B">
      <w:pPr>
        <w:keepNext/>
        <w:widowControl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01265">
        <w:rPr>
          <w:color w:val="000000" w:themeColor="text1"/>
          <w:sz w:val="28"/>
          <w:szCs w:val="28"/>
        </w:rPr>
        <w:t>Речевые средства выразительности придают тексту эмоциональность, глубину, красочность. Они акцентируют внимание читателя/слушателя на том или ином предмете обсуждения, на</w:t>
      </w:r>
      <w:r>
        <w:rPr>
          <w:color w:val="000000" w:themeColor="text1"/>
          <w:sz w:val="28"/>
          <w:szCs w:val="28"/>
        </w:rPr>
        <w:t xml:space="preserve"> явлении, человеке или событии.</w:t>
      </w:r>
    </w:p>
    <w:p w:rsidR="002F569B" w:rsidRPr="00901265" w:rsidRDefault="002F569B" w:rsidP="002F569B">
      <w:pPr>
        <w:keepNext/>
        <w:widowControl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01265">
        <w:rPr>
          <w:color w:val="000000" w:themeColor="text1"/>
          <w:sz w:val="28"/>
          <w:szCs w:val="28"/>
        </w:rPr>
        <w:t xml:space="preserve">Русская поэзия и проза изобилуют языковыми средствами. Они делают текст насыщенным, а также демонстрируют мастерство писателя или поэта, его умение владеть художественной речью. Даже простой предмет или </w:t>
      </w:r>
      <w:r w:rsidRPr="00901265">
        <w:rPr>
          <w:color w:val="000000" w:themeColor="text1"/>
          <w:sz w:val="28"/>
          <w:szCs w:val="28"/>
        </w:rPr>
        <w:lastRenderedPageBreak/>
        <w:t>событие могут быть описаны нетривиально и живописно</w:t>
      </w:r>
      <w:r>
        <w:rPr>
          <w:color w:val="000000" w:themeColor="text1"/>
          <w:sz w:val="28"/>
          <w:szCs w:val="28"/>
        </w:rPr>
        <w:t xml:space="preserve"> благодаря специальным приемам.</w:t>
      </w:r>
    </w:p>
    <w:p w:rsidR="002F569B" w:rsidRPr="00901265" w:rsidRDefault="002F569B" w:rsidP="002F569B">
      <w:pPr>
        <w:keepNext/>
        <w:widowControl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01265">
        <w:rPr>
          <w:color w:val="000000" w:themeColor="text1"/>
          <w:sz w:val="28"/>
          <w:szCs w:val="28"/>
        </w:rPr>
        <w:t>К сре</w:t>
      </w:r>
      <w:r>
        <w:rPr>
          <w:color w:val="000000" w:themeColor="text1"/>
          <w:sz w:val="28"/>
          <w:szCs w:val="28"/>
        </w:rPr>
        <w:t>дствам выразительности относят:</w:t>
      </w:r>
    </w:p>
    <w:p w:rsidR="002F569B" w:rsidRPr="00901265" w:rsidRDefault="002F569B" w:rsidP="002F569B">
      <w:pPr>
        <w:pStyle w:val="a7"/>
        <w:keepNext/>
        <w:widowControl/>
        <w:numPr>
          <w:ilvl w:val="0"/>
          <w:numId w:val="6"/>
        </w:num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01265">
        <w:rPr>
          <w:color w:val="000000" w:themeColor="text1"/>
          <w:sz w:val="28"/>
          <w:szCs w:val="28"/>
        </w:rPr>
        <w:t>синонимы;</w:t>
      </w:r>
    </w:p>
    <w:p w:rsidR="002F569B" w:rsidRPr="00901265" w:rsidRDefault="002F569B" w:rsidP="002F569B">
      <w:pPr>
        <w:pStyle w:val="a7"/>
        <w:keepNext/>
        <w:widowControl/>
        <w:numPr>
          <w:ilvl w:val="0"/>
          <w:numId w:val="6"/>
        </w:num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01265">
        <w:rPr>
          <w:color w:val="000000" w:themeColor="text1"/>
          <w:sz w:val="28"/>
          <w:szCs w:val="28"/>
        </w:rPr>
        <w:t>антонимы;</w:t>
      </w:r>
    </w:p>
    <w:p w:rsidR="002F569B" w:rsidRPr="00901265" w:rsidRDefault="002F569B" w:rsidP="002F569B">
      <w:pPr>
        <w:pStyle w:val="a7"/>
        <w:keepNext/>
        <w:widowControl/>
        <w:numPr>
          <w:ilvl w:val="0"/>
          <w:numId w:val="6"/>
        </w:num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01265">
        <w:rPr>
          <w:color w:val="000000" w:themeColor="text1"/>
          <w:sz w:val="28"/>
          <w:szCs w:val="28"/>
        </w:rPr>
        <w:t>фразеологизмы;</w:t>
      </w:r>
    </w:p>
    <w:p w:rsidR="002F569B" w:rsidRPr="00901265" w:rsidRDefault="002F569B" w:rsidP="002F569B">
      <w:pPr>
        <w:pStyle w:val="a7"/>
        <w:keepNext/>
        <w:widowControl/>
        <w:numPr>
          <w:ilvl w:val="0"/>
          <w:numId w:val="6"/>
        </w:num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01265">
        <w:rPr>
          <w:color w:val="000000" w:themeColor="text1"/>
          <w:sz w:val="28"/>
          <w:szCs w:val="28"/>
        </w:rPr>
        <w:t>профессионализмы;</w:t>
      </w:r>
    </w:p>
    <w:p w:rsidR="002F569B" w:rsidRPr="00901265" w:rsidRDefault="002F569B" w:rsidP="002F569B">
      <w:pPr>
        <w:pStyle w:val="a7"/>
        <w:keepNext/>
        <w:widowControl/>
        <w:numPr>
          <w:ilvl w:val="0"/>
          <w:numId w:val="6"/>
        </w:num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01265">
        <w:rPr>
          <w:color w:val="000000" w:themeColor="text1"/>
          <w:sz w:val="28"/>
          <w:szCs w:val="28"/>
        </w:rPr>
        <w:t>жаргонизмы;</w:t>
      </w:r>
    </w:p>
    <w:p w:rsidR="002F569B" w:rsidRPr="00901265" w:rsidRDefault="002F569B" w:rsidP="002F569B">
      <w:pPr>
        <w:pStyle w:val="a7"/>
        <w:keepNext/>
        <w:widowControl/>
        <w:numPr>
          <w:ilvl w:val="0"/>
          <w:numId w:val="6"/>
        </w:num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01265">
        <w:rPr>
          <w:color w:val="000000" w:themeColor="text1"/>
          <w:sz w:val="28"/>
          <w:szCs w:val="28"/>
        </w:rPr>
        <w:t>термины;</w:t>
      </w:r>
    </w:p>
    <w:p w:rsidR="002F569B" w:rsidRPr="00901265" w:rsidRDefault="002F569B" w:rsidP="002F569B">
      <w:pPr>
        <w:pStyle w:val="a7"/>
        <w:keepNext/>
        <w:widowControl/>
        <w:numPr>
          <w:ilvl w:val="0"/>
          <w:numId w:val="6"/>
        </w:num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01265">
        <w:rPr>
          <w:color w:val="000000" w:themeColor="text1"/>
          <w:sz w:val="28"/>
          <w:szCs w:val="28"/>
        </w:rPr>
        <w:t>архаизмы;</w:t>
      </w:r>
    </w:p>
    <w:p w:rsidR="002F569B" w:rsidRPr="00901265" w:rsidRDefault="002F569B" w:rsidP="002F569B">
      <w:pPr>
        <w:pStyle w:val="a7"/>
        <w:keepNext/>
        <w:widowControl/>
        <w:numPr>
          <w:ilvl w:val="0"/>
          <w:numId w:val="6"/>
        </w:num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01265">
        <w:rPr>
          <w:color w:val="000000" w:themeColor="text1"/>
          <w:sz w:val="28"/>
          <w:szCs w:val="28"/>
        </w:rPr>
        <w:t>разговорную лексику;</w:t>
      </w:r>
    </w:p>
    <w:p w:rsidR="002F569B" w:rsidRPr="00901265" w:rsidRDefault="002F569B" w:rsidP="002F569B">
      <w:pPr>
        <w:pStyle w:val="a7"/>
        <w:keepNext/>
        <w:widowControl/>
        <w:numPr>
          <w:ilvl w:val="0"/>
          <w:numId w:val="6"/>
        </w:num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01265">
        <w:rPr>
          <w:color w:val="000000" w:themeColor="text1"/>
          <w:sz w:val="28"/>
          <w:szCs w:val="28"/>
        </w:rPr>
        <w:t>историзмы;</w:t>
      </w:r>
    </w:p>
    <w:p w:rsidR="002F569B" w:rsidRPr="00901265" w:rsidRDefault="002F569B" w:rsidP="002F569B">
      <w:pPr>
        <w:pStyle w:val="a7"/>
        <w:keepNext/>
        <w:widowControl/>
        <w:numPr>
          <w:ilvl w:val="0"/>
          <w:numId w:val="6"/>
        </w:num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01265">
        <w:rPr>
          <w:color w:val="000000" w:themeColor="text1"/>
          <w:sz w:val="28"/>
          <w:szCs w:val="28"/>
        </w:rPr>
        <w:t>заимствованные слова.</w:t>
      </w:r>
    </w:p>
    <w:p w:rsidR="002F569B" w:rsidRPr="00901265" w:rsidRDefault="002F569B" w:rsidP="002F569B">
      <w:pPr>
        <w:keepNext/>
        <w:widowControl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01265">
        <w:rPr>
          <w:color w:val="000000" w:themeColor="text1"/>
          <w:sz w:val="28"/>
          <w:szCs w:val="28"/>
        </w:rPr>
        <w:t>Также языковые средства выразительности</w:t>
      </w:r>
      <w:r>
        <w:rPr>
          <w:color w:val="000000" w:themeColor="text1"/>
          <w:sz w:val="28"/>
          <w:szCs w:val="28"/>
        </w:rPr>
        <w:t xml:space="preserve"> делятся на три больших группы:</w:t>
      </w:r>
    </w:p>
    <w:p w:rsidR="002F569B" w:rsidRPr="00901265" w:rsidRDefault="002F569B" w:rsidP="002F569B">
      <w:pPr>
        <w:pStyle w:val="a7"/>
        <w:keepNext/>
        <w:widowControl/>
        <w:numPr>
          <w:ilvl w:val="0"/>
          <w:numId w:val="8"/>
        </w:num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01265">
        <w:rPr>
          <w:color w:val="000000" w:themeColor="text1"/>
          <w:sz w:val="28"/>
          <w:szCs w:val="28"/>
        </w:rPr>
        <w:t>фонетические;</w:t>
      </w:r>
    </w:p>
    <w:p w:rsidR="002F569B" w:rsidRPr="00901265" w:rsidRDefault="002F569B" w:rsidP="002F569B">
      <w:pPr>
        <w:pStyle w:val="a7"/>
        <w:keepNext/>
        <w:widowControl/>
        <w:numPr>
          <w:ilvl w:val="0"/>
          <w:numId w:val="8"/>
        </w:num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01265">
        <w:rPr>
          <w:color w:val="000000" w:themeColor="text1"/>
          <w:sz w:val="28"/>
          <w:szCs w:val="28"/>
        </w:rPr>
        <w:t>лексические;</w:t>
      </w:r>
    </w:p>
    <w:p w:rsidR="002F569B" w:rsidRDefault="002F569B" w:rsidP="002F569B">
      <w:pPr>
        <w:pStyle w:val="a7"/>
        <w:keepNext/>
        <w:widowControl/>
        <w:numPr>
          <w:ilvl w:val="0"/>
          <w:numId w:val="8"/>
        </w:num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01265">
        <w:rPr>
          <w:color w:val="000000" w:themeColor="text1"/>
          <w:sz w:val="28"/>
          <w:szCs w:val="28"/>
        </w:rPr>
        <w:t>синтаксические.</w:t>
      </w:r>
    </w:p>
    <w:p w:rsidR="002F569B" w:rsidRPr="00901265" w:rsidRDefault="002F569B" w:rsidP="002F569B">
      <w:pPr>
        <w:keepNext/>
        <w:widowControl/>
        <w:spacing w:line="360" w:lineRule="auto"/>
        <w:ind w:firstLine="709"/>
        <w:jc w:val="center"/>
        <w:rPr>
          <w:color w:val="000000" w:themeColor="text1"/>
          <w:sz w:val="28"/>
          <w:szCs w:val="28"/>
        </w:rPr>
      </w:pPr>
      <w:r w:rsidRPr="00901265">
        <w:rPr>
          <w:color w:val="000000" w:themeColor="text1"/>
          <w:sz w:val="28"/>
          <w:szCs w:val="28"/>
        </w:rPr>
        <w:t>Фонетические средства выразительности</w:t>
      </w:r>
    </w:p>
    <w:p w:rsidR="002F569B" w:rsidRPr="00901265" w:rsidRDefault="002F569B" w:rsidP="002F569B">
      <w:pPr>
        <w:keepNext/>
        <w:widowControl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01265">
        <w:rPr>
          <w:color w:val="000000" w:themeColor="text1"/>
          <w:sz w:val="28"/>
          <w:szCs w:val="28"/>
        </w:rPr>
        <w:t>К фонетическим языковым относятся:</w:t>
      </w:r>
    </w:p>
    <w:p w:rsidR="002F569B" w:rsidRPr="00901265" w:rsidRDefault="002F569B" w:rsidP="002F569B">
      <w:pPr>
        <w:keepNext/>
        <w:widowControl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01265">
        <w:rPr>
          <w:color w:val="000000" w:themeColor="text1"/>
          <w:sz w:val="28"/>
          <w:szCs w:val="28"/>
        </w:rPr>
        <w:t>Аллитерация. Это повторение согласных звуков. Прием делает речь выразительной и образной: хрупкий, как хрусталь.</w:t>
      </w:r>
    </w:p>
    <w:p w:rsidR="002F569B" w:rsidRPr="00901265" w:rsidRDefault="002F569B" w:rsidP="002F569B">
      <w:pPr>
        <w:keepNext/>
        <w:widowControl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01265">
        <w:rPr>
          <w:color w:val="000000" w:themeColor="text1"/>
          <w:sz w:val="28"/>
          <w:szCs w:val="28"/>
        </w:rPr>
        <w:t>Ассонанс. Обратное аллитерации явление — повторение гласных: думу думаю.</w:t>
      </w:r>
    </w:p>
    <w:p w:rsidR="002F569B" w:rsidRPr="00901265" w:rsidRDefault="002F569B" w:rsidP="002F569B">
      <w:pPr>
        <w:keepNext/>
        <w:widowControl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01265">
        <w:rPr>
          <w:color w:val="000000" w:themeColor="text1"/>
          <w:sz w:val="28"/>
          <w:szCs w:val="28"/>
        </w:rPr>
        <w:t>Звукоподражание. Это звукопись, отражающая природные явления или события при помощи повторяющихся звуков: топот копыт, соловья свиристель.</w:t>
      </w:r>
    </w:p>
    <w:p w:rsidR="002F569B" w:rsidRPr="00901265" w:rsidRDefault="002F569B" w:rsidP="002F569B">
      <w:pPr>
        <w:keepNext/>
        <w:widowControl/>
        <w:spacing w:line="360" w:lineRule="auto"/>
        <w:ind w:firstLine="709"/>
        <w:jc w:val="center"/>
        <w:rPr>
          <w:color w:val="000000" w:themeColor="text1"/>
          <w:sz w:val="28"/>
          <w:szCs w:val="28"/>
        </w:rPr>
      </w:pPr>
      <w:r w:rsidRPr="00901265">
        <w:rPr>
          <w:color w:val="000000" w:themeColor="text1"/>
          <w:sz w:val="28"/>
          <w:szCs w:val="28"/>
        </w:rPr>
        <w:t>Лексические средства выразительности</w:t>
      </w:r>
    </w:p>
    <w:p w:rsidR="002F569B" w:rsidRDefault="002F569B" w:rsidP="002F569B">
      <w:pPr>
        <w:keepNext/>
        <w:widowControl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01265">
        <w:rPr>
          <w:color w:val="000000" w:themeColor="text1"/>
          <w:sz w:val="28"/>
          <w:szCs w:val="28"/>
        </w:rPr>
        <w:lastRenderedPageBreak/>
        <w:t>Лексическими средствами выразительности выступают тропы. Их используют для передачи переносного значения, для иносказания. Такой способ широко распространен в художественной литературе.</w:t>
      </w:r>
    </w:p>
    <w:p w:rsidR="002F569B" w:rsidRPr="00901265" w:rsidRDefault="002F569B" w:rsidP="002F569B">
      <w:pPr>
        <w:keepNext/>
        <w:widowControl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01265">
        <w:rPr>
          <w:color w:val="000000" w:themeColor="text1"/>
          <w:sz w:val="28"/>
          <w:szCs w:val="28"/>
        </w:rPr>
        <w:t>Эпитеты. Определения, создающие образ и характеризующие предметы, людей, явления. Чаще всего их можно встретить в поэзии и прозе. Это, как правило, прилагательные (встречаются и наречия), выражающие признаки объекта: светлая голова, золотые руки, серебряное копытце.</w:t>
      </w:r>
    </w:p>
    <w:p w:rsidR="002F569B" w:rsidRPr="00901265" w:rsidRDefault="002F569B" w:rsidP="002F569B">
      <w:pPr>
        <w:keepNext/>
        <w:widowControl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01265">
        <w:rPr>
          <w:color w:val="000000" w:themeColor="text1"/>
          <w:sz w:val="28"/>
          <w:szCs w:val="28"/>
        </w:rPr>
        <w:t>Сравнения. При сравнении происходит сопоставление одной конструкции с другой или другими на основе общих или отличных черт. Для таких оборотов характерно наличие следующих союзов: будто, как, слово, точно. Но их использование не обязательно, хотя подразумевается: ползет ящерицей; глаза словно льдинки; она лучше его вчерашнего гостя.</w:t>
      </w:r>
    </w:p>
    <w:p w:rsidR="002F569B" w:rsidRPr="00901265" w:rsidRDefault="002F569B" w:rsidP="002F569B">
      <w:pPr>
        <w:keepNext/>
        <w:widowControl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01265">
        <w:rPr>
          <w:color w:val="000000" w:themeColor="text1"/>
          <w:sz w:val="28"/>
          <w:szCs w:val="28"/>
        </w:rPr>
        <w:t>Метонимия. Данная тропа означает перенос значения слова на сочетание с аналогичным смыслом: он прочел Пушкина (то есть он прочел произведения Пушкина, а не самого писателя).</w:t>
      </w:r>
    </w:p>
    <w:p w:rsidR="002F569B" w:rsidRPr="00901265" w:rsidRDefault="002F569B" w:rsidP="002F569B">
      <w:pPr>
        <w:keepNext/>
        <w:widowControl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01265">
        <w:rPr>
          <w:color w:val="000000" w:themeColor="text1"/>
          <w:sz w:val="28"/>
          <w:szCs w:val="28"/>
        </w:rPr>
        <w:t>Синекдоха. Разновидность метонимии, когда смысл определенного выражения обобщается и переносится на единое понятие или, наоборот, с обобщенного на одну часть. Примеры: француз праздновал победу (не один француз, а французская армия); он учитывал каждую копейку (учитывал все деньги досконально).</w:t>
      </w:r>
    </w:p>
    <w:p w:rsidR="002F569B" w:rsidRPr="00901265" w:rsidRDefault="002F569B" w:rsidP="002F569B">
      <w:pPr>
        <w:keepNext/>
        <w:widowControl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01265">
        <w:rPr>
          <w:color w:val="000000" w:themeColor="text1"/>
          <w:sz w:val="28"/>
          <w:szCs w:val="28"/>
        </w:rPr>
        <w:t>Олицетворение. Неодушевленные объекты/явления наделяются свойствами живых: зима была суровой; небо хмурилось; луч солнца слабо улыбался сквозь тучи.</w:t>
      </w:r>
    </w:p>
    <w:p w:rsidR="002F569B" w:rsidRPr="00901265" w:rsidRDefault="002F569B" w:rsidP="002F569B">
      <w:pPr>
        <w:keepNext/>
        <w:widowControl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01265">
        <w:rPr>
          <w:color w:val="000000" w:themeColor="text1"/>
          <w:sz w:val="28"/>
          <w:szCs w:val="28"/>
        </w:rPr>
        <w:t>Перифраз. Суть заключается в замене слов на словосочетания-синонимы. Иносказания необходимы во избежание употребления одинаковых слов: Лондон — туманный Альбион; лев — царь зверей.</w:t>
      </w:r>
    </w:p>
    <w:p w:rsidR="002F569B" w:rsidRPr="00901265" w:rsidRDefault="002F569B" w:rsidP="002F569B">
      <w:pPr>
        <w:keepNext/>
        <w:widowControl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01265">
        <w:rPr>
          <w:color w:val="000000" w:themeColor="text1"/>
          <w:sz w:val="28"/>
          <w:szCs w:val="28"/>
        </w:rPr>
        <w:t xml:space="preserve">Метафора. Данная тропа подразумевает скрытое сравнение, когда объект наделяется несвойственными для него признаками, к примеру, когда </w:t>
      </w:r>
      <w:r w:rsidRPr="00901265">
        <w:rPr>
          <w:color w:val="000000" w:themeColor="text1"/>
          <w:sz w:val="28"/>
          <w:szCs w:val="28"/>
        </w:rPr>
        <w:lastRenderedPageBreak/>
        <w:t>неодушевленный предмет обретает черты одушевленного: глаза горят, небо нахмурилось, солнце зашло.</w:t>
      </w:r>
    </w:p>
    <w:p w:rsidR="002F569B" w:rsidRPr="00901265" w:rsidRDefault="002F569B" w:rsidP="002F569B">
      <w:pPr>
        <w:keepNext/>
        <w:widowControl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01265">
        <w:rPr>
          <w:color w:val="000000" w:themeColor="text1"/>
          <w:sz w:val="28"/>
          <w:szCs w:val="28"/>
        </w:rPr>
        <w:t>Ирония. Она означает завуалированную насмешку, представленную в виде ложной похвалы или употребления выражения в совершенно ином значении: мне бы твои проблемы!</w:t>
      </w:r>
    </w:p>
    <w:p w:rsidR="002F569B" w:rsidRPr="00901265" w:rsidRDefault="002F569B" w:rsidP="002F569B">
      <w:pPr>
        <w:keepNext/>
        <w:widowControl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01265">
        <w:rPr>
          <w:color w:val="000000" w:themeColor="text1"/>
          <w:sz w:val="28"/>
          <w:szCs w:val="28"/>
        </w:rPr>
        <w:t>Гипербола. Придает тексту яркий акцент благодаря преувеличению: он умнее своего предшественника на тысячу голов.</w:t>
      </w:r>
    </w:p>
    <w:p w:rsidR="002F569B" w:rsidRPr="00901265" w:rsidRDefault="002F569B" w:rsidP="002F569B">
      <w:pPr>
        <w:keepNext/>
        <w:widowControl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01265">
        <w:rPr>
          <w:color w:val="000000" w:themeColor="text1"/>
          <w:sz w:val="28"/>
          <w:szCs w:val="28"/>
        </w:rPr>
        <w:t>Литота. Прием, который, в отличие от гиперболы, преуменьшает факты или явления: она была легкой как пушинка.</w:t>
      </w:r>
    </w:p>
    <w:p w:rsidR="002F569B" w:rsidRPr="00901265" w:rsidRDefault="002F569B" w:rsidP="002F569B">
      <w:pPr>
        <w:keepNext/>
        <w:widowControl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01265">
        <w:rPr>
          <w:color w:val="000000" w:themeColor="text1"/>
          <w:sz w:val="28"/>
          <w:szCs w:val="28"/>
        </w:rPr>
        <w:t xml:space="preserve">Гротеск. Прием, при котором смешиваются различные жанры: реальность и фантастика, комедия и трагедия, преувеличение реальных </w:t>
      </w:r>
      <w:r w:rsidRPr="00901265">
        <w:rPr>
          <w:color w:val="000000" w:themeColor="text1"/>
          <w:sz w:val="28"/>
          <w:szCs w:val="28"/>
        </w:rPr>
        <w:lastRenderedPageBreak/>
        <w:t>событий, которые становятся похожими на выдумку: голова этого незадачливого джентльмена была нафарширована опилками.</w:t>
      </w:r>
    </w:p>
    <w:p w:rsidR="002F569B" w:rsidRPr="00901265" w:rsidRDefault="002F569B" w:rsidP="002F569B">
      <w:pPr>
        <w:keepNext/>
        <w:widowControl/>
        <w:spacing w:line="360" w:lineRule="auto"/>
        <w:ind w:firstLine="709"/>
        <w:jc w:val="center"/>
        <w:rPr>
          <w:color w:val="000000" w:themeColor="text1"/>
          <w:sz w:val="28"/>
          <w:szCs w:val="28"/>
        </w:rPr>
      </w:pPr>
      <w:r w:rsidRPr="00901265">
        <w:rPr>
          <w:color w:val="000000" w:themeColor="text1"/>
          <w:sz w:val="28"/>
          <w:szCs w:val="28"/>
        </w:rPr>
        <w:t>Синтаксические средства выразительности</w:t>
      </w:r>
    </w:p>
    <w:p w:rsidR="002F569B" w:rsidRPr="00901265" w:rsidRDefault="002F569B" w:rsidP="002F569B">
      <w:pPr>
        <w:keepNext/>
        <w:widowControl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01265">
        <w:rPr>
          <w:color w:val="000000" w:themeColor="text1"/>
          <w:sz w:val="28"/>
          <w:szCs w:val="28"/>
        </w:rPr>
        <w:t>Анафора. При анафоре повторяется одно и то же слово в начале поэтических строк: Этот сон, эти грезы, это небытие…</w:t>
      </w:r>
    </w:p>
    <w:p w:rsidR="002F569B" w:rsidRPr="00901265" w:rsidRDefault="002F569B" w:rsidP="002F569B">
      <w:pPr>
        <w:keepNext/>
        <w:widowControl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Эпифора. О</w:t>
      </w:r>
      <w:r w:rsidRPr="00901265">
        <w:rPr>
          <w:color w:val="000000" w:themeColor="text1"/>
          <w:sz w:val="28"/>
          <w:szCs w:val="28"/>
        </w:rPr>
        <w:t>дно и то же слово идет в конце выражений или строк: Вечер был тоскливым. Вся жизнь его была тоскливой.</w:t>
      </w:r>
    </w:p>
    <w:p w:rsidR="002F569B" w:rsidRPr="00901265" w:rsidRDefault="002F569B" w:rsidP="002F569B">
      <w:pPr>
        <w:keepNext/>
        <w:widowControl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Антитеза. Э</w:t>
      </w:r>
      <w:r w:rsidRPr="00901265">
        <w:rPr>
          <w:color w:val="000000" w:themeColor="text1"/>
          <w:sz w:val="28"/>
          <w:szCs w:val="28"/>
        </w:rPr>
        <w:t>то контраст, яркое противопоставление: волос долог — ум короток; я царь — я раб, я червь — я бог.</w:t>
      </w:r>
    </w:p>
    <w:p w:rsidR="002F569B" w:rsidRPr="00901265" w:rsidRDefault="002F569B" w:rsidP="002F569B">
      <w:pPr>
        <w:keepNext/>
        <w:widowControl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01265">
        <w:rPr>
          <w:color w:val="000000" w:themeColor="text1"/>
          <w:sz w:val="28"/>
          <w:szCs w:val="28"/>
        </w:rPr>
        <w:t>Градация. При градации синонимы идут последовательно, наращивая эмоциональность, или, напротив, заглушая: она боролась отчаянно, безудержно, страстно.</w:t>
      </w:r>
    </w:p>
    <w:p w:rsidR="002F569B" w:rsidRPr="00901265" w:rsidRDefault="002F569B" w:rsidP="002F569B">
      <w:pPr>
        <w:keepNext/>
        <w:widowControl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01265">
        <w:rPr>
          <w:color w:val="000000" w:themeColor="text1"/>
          <w:sz w:val="28"/>
          <w:szCs w:val="28"/>
        </w:rPr>
        <w:t>Инверсия. Для инверсии характерно нарушение привычного порядка слов, что придает выразительность речи. Пример: нет героев в нашем отечестве.</w:t>
      </w:r>
    </w:p>
    <w:p w:rsidR="002F569B" w:rsidRPr="00901265" w:rsidRDefault="002F569B" w:rsidP="002F569B">
      <w:pPr>
        <w:keepNext/>
        <w:widowControl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01265">
        <w:rPr>
          <w:color w:val="000000" w:themeColor="text1"/>
          <w:sz w:val="28"/>
          <w:szCs w:val="28"/>
        </w:rPr>
        <w:t>Лексические повторы. Данный прием состоит в повторении определенных фрагментов: погасли огни, погасли звезды, погас весь свет мира.</w:t>
      </w:r>
    </w:p>
    <w:p w:rsidR="002F569B" w:rsidRPr="00901265" w:rsidRDefault="002F569B" w:rsidP="002F569B">
      <w:pPr>
        <w:keepNext/>
        <w:widowControl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Оксюморон. Э</w:t>
      </w:r>
      <w:r w:rsidRPr="00901265">
        <w:rPr>
          <w:color w:val="000000" w:themeColor="text1"/>
          <w:sz w:val="28"/>
          <w:szCs w:val="28"/>
        </w:rPr>
        <w:t>то сочетание противоположных, немыслимых и нелогичных слов в единой фразе. Примеры: живой труп, жидкий гвоздь.</w:t>
      </w:r>
    </w:p>
    <w:p w:rsidR="002F569B" w:rsidRPr="00901265" w:rsidRDefault="002F569B" w:rsidP="002F569B">
      <w:pPr>
        <w:keepNext/>
        <w:widowControl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01265">
        <w:rPr>
          <w:color w:val="000000" w:themeColor="text1"/>
          <w:sz w:val="28"/>
          <w:szCs w:val="28"/>
        </w:rPr>
        <w:t>Риторический вопрос/восклицание передает эмоции автора. Пример: Какие небеса!</w:t>
      </w:r>
    </w:p>
    <w:p w:rsidR="002F569B" w:rsidRPr="00901265" w:rsidRDefault="002F569B" w:rsidP="002F569B">
      <w:pPr>
        <w:keepNext/>
        <w:widowControl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Параллелизм. Э</w:t>
      </w:r>
      <w:r w:rsidRPr="00901265">
        <w:rPr>
          <w:color w:val="000000" w:themeColor="text1"/>
          <w:sz w:val="28"/>
          <w:szCs w:val="28"/>
        </w:rPr>
        <w:t>то одна и та же конструкция, идущая в предложении и продолжающаяся несколько раз. Пример: глаза его — глаза голубя, кожа его — из слоновой кости.</w:t>
      </w:r>
    </w:p>
    <w:p w:rsidR="002F569B" w:rsidRPr="00901265" w:rsidRDefault="002F569B" w:rsidP="002F569B">
      <w:pPr>
        <w:keepNext/>
        <w:widowControl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01265">
        <w:rPr>
          <w:color w:val="000000" w:themeColor="text1"/>
          <w:sz w:val="28"/>
          <w:szCs w:val="28"/>
        </w:rPr>
        <w:t>Умолчание. Употребляется автором для того, чтобы читатель сам додумал мысль и продолжение: Она хотела уехать, но один вопрос так и не давал ей покоя.</w:t>
      </w:r>
    </w:p>
    <w:p w:rsidR="002F569B" w:rsidRPr="00901265" w:rsidRDefault="002F569B" w:rsidP="002F569B">
      <w:pPr>
        <w:keepNext/>
        <w:widowControl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Эллипсис. Э</w:t>
      </w:r>
      <w:r w:rsidRPr="00901265">
        <w:rPr>
          <w:color w:val="000000" w:themeColor="text1"/>
          <w:sz w:val="28"/>
          <w:szCs w:val="28"/>
        </w:rPr>
        <w:t>то пропущенное слово, легко определяемое по контексту: Кому — арбуз, а кому — свиной хрящик.</w:t>
      </w:r>
    </w:p>
    <w:p w:rsidR="002F569B" w:rsidRPr="00901265" w:rsidRDefault="002F569B" w:rsidP="002F569B">
      <w:pPr>
        <w:keepNext/>
        <w:widowControl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Парцелляция. Это </w:t>
      </w:r>
      <w:r w:rsidRPr="00901265">
        <w:rPr>
          <w:color w:val="000000" w:themeColor="text1"/>
          <w:sz w:val="28"/>
          <w:szCs w:val="28"/>
        </w:rPr>
        <w:t>короткие предложения, идущие после полного и придающие ему дополнительный смысл: Я шел по дороге. Вязкой. Грязной. Серой.</w:t>
      </w:r>
    </w:p>
    <w:p w:rsidR="002F569B" w:rsidRPr="00901265" w:rsidRDefault="002F569B" w:rsidP="002F569B">
      <w:pPr>
        <w:keepNext/>
        <w:widowControl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01265">
        <w:rPr>
          <w:color w:val="000000" w:themeColor="text1"/>
          <w:sz w:val="28"/>
          <w:szCs w:val="28"/>
        </w:rPr>
        <w:t>Однородные члены предложения выполняют одну роль в конструкции, выступают одним членом предложения: Его ждали: мама, папа, сестры и один незваный гость.</w:t>
      </w:r>
    </w:p>
    <w:p w:rsidR="002F569B" w:rsidRPr="00901265" w:rsidRDefault="002F569B" w:rsidP="002F569B">
      <w:pPr>
        <w:keepNext/>
        <w:widowControl/>
        <w:spacing w:line="360" w:lineRule="auto"/>
        <w:jc w:val="both"/>
        <w:rPr>
          <w:color w:val="000000" w:themeColor="text1"/>
          <w:sz w:val="28"/>
          <w:szCs w:val="28"/>
        </w:rPr>
      </w:pPr>
    </w:p>
    <w:p w:rsidR="002F569B" w:rsidRDefault="002F569B" w:rsidP="002F569B"/>
    <w:p w:rsidR="002F569B" w:rsidRDefault="002F569B" w:rsidP="002F569B"/>
    <w:p w:rsidR="00FB5A42" w:rsidRDefault="00FB5A42"/>
    <w:sectPr w:rsidR="00FB5A42" w:rsidSect="00BC0AC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C187D"/>
    <w:multiLevelType w:val="hybridMultilevel"/>
    <w:tmpl w:val="3AAC2494"/>
    <w:lvl w:ilvl="0" w:tplc="95EC12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02CDE"/>
    <w:multiLevelType w:val="hybridMultilevel"/>
    <w:tmpl w:val="D58CF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BF172C"/>
    <w:multiLevelType w:val="multilevel"/>
    <w:tmpl w:val="57C8094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116699"/>
    <w:multiLevelType w:val="multilevel"/>
    <w:tmpl w:val="9466A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15B776C"/>
    <w:multiLevelType w:val="multilevel"/>
    <w:tmpl w:val="97EA7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482441"/>
    <w:multiLevelType w:val="hybridMultilevel"/>
    <w:tmpl w:val="0F3CF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BF33F1"/>
    <w:multiLevelType w:val="multilevel"/>
    <w:tmpl w:val="E618AC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9AD2AE9"/>
    <w:multiLevelType w:val="hybridMultilevel"/>
    <w:tmpl w:val="E6BE9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69B"/>
    <w:rsid w:val="002A4992"/>
    <w:rsid w:val="002F569B"/>
    <w:rsid w:val="00607DEE"/>
    <w:rsid w:val="00FB5A42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AC816E-8455-491D-BE7B-F95392072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56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2F569B"/>
    <w:pPr>
      <w:widowControl/>
      <w:autoSpaceDE/>
      <w:autoSpaceDN/>
      <w:adjustRightInd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569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F569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F569B"/>
    <w:rPr>
      <w:rFonts w:asciiTheme="majorHAnsi" w:eastAsiaTheme="majorEastAsia" w:hAnsiTheme="majorHAnsi" w:cstheme="majorBidi"/>
      <w:b/>
      <w:bCs/>
      <w:i/>
      <w:iCs/>
      <w:color w:val="5B9BD5" w:themeColor="accent1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2F569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basedOn w:val="a0"/>
    <w:uiPriority w:val="22"/>
    <w:qFormat/>
    <w:rsid w:val="002F569B"/>
    <w:rPr>
      <w:b/>
      <w:bCs/>
    </w:rPr>
  </w:style>
  <w:style w:type="character" w:styleId="a5">
    <w:name w:val="Emphasis"/>
    <w:basedOn w:val="a0"/>
    <w:uiPriority w:val="20"/>
    <w:qFormat/>
    <w:rsid w:val="002F569B"/>
    <w:rPr>
      <w:i/>
      <w:iCs/>
    </w:rPr>
  </w:style>
  <w:style w:type="character" w:styleId="a6">
    <w:name w:val="Hyperlink"/>
    <w:basedOn w:val="a0"/>
    <w:uiPriority w:val="99"/>
    <w:semiHidden/>
    <w:unhideWhenUsed/>
    <w:rsid w:val="002F569B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2F56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121</Pages>
  <Words>9939</Words>
  <Characters>56653</Characters>
  <Application>Microsoft Office Word</Application>
  <DocSecurity>0</DocSecurity>
  <Lines>472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Пользователь</cp:lastModifiedBy>
  <cp:revision>4</cp:revision>
  <dcterms:created xsi:type="dcterms:W3CDTF">2025-08-31T10:25:00Z</dcterms:created>
  <dcterms:modified xsi:type="dcterms:W3CDTF">2026-02-28T09:51:00Z</dcterms:modified>
</cp:coreProperties>
</file>